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1A7" w:rsidRDefault="007F132B" w:rsidP="00354340">
      <w:pPr>
        <w:spacing w:after="0"/>
        <w:jc w:val="center"/>
        <w:rPr>
          <w:rFonts w:ascii="Bookman Old Style" w:hAnsi="Bookman Old Style"/>
          <w:b/>
          <w:sz w:val="24"/>
        </w:rPr>
      </w:pPr>
      <w:bookmarkStart w:id="0" w:name="_GoBack"/>
      <w:bookmarkEnd w:id="0"/>
      <w:r>
        <w:rPr>
          <w:rFonts w:ascii="Bookman Old Style" w:hAnsi="Bookman Old Style"/>
          <w:b/>
          <w:sz w:val="24"/>
        </w:rPr>
        <w:t>SYNERGIE DES ASSOCIATIONS POUR LA SOLIDARITE ET LE DEVELOPPEMENT DU BUSHI, SASDB</w:t>
      </w:r>
    </w:p>
    <w:p w:rsidR="007F132B" w:rsidRDefault="007F132B" w:rsidP="00354340">
      <w:pPr>
        <w:spacing w:after="0"/>
        <w:jc w:val="center"/>
        <w:rPr>
          <w:rFonts w:ascii="Bookman Old Style" w:hAnsi="Bookman Old Style"/>
          <w:b/>
          <w:sz w:val="24"/>
          <w:lang w:val="en-US"/>
        </w:rPr>
      </w:pPr>
      <w:r w:rsidRPr="007F132B">
        <w:rPr>
          <w:rFonts w:ascii="Bookman Old Style" w:hAnsi="Bookman Old Style"/>
          <w:b/>
          <w:sz w:val="24"/>
          <w:lang w:val="en-US"/>
        </w:rPr>
        <w:t>N°JUST.GS.112/S-KV/</w:t>
      </w:r>
      <w:r>
        <w:rPr>
          <w:rFonts w:ascii="Bookman Old Style" w:hAnsi="Bookman Old Style"/>
          <w:b/>
          <w:sz w:val="24"/>
          <w:lang w:val="en-US"/>
        </w:rPr>
        <w:t>1718</w:t>
      </w:r>
      <w:r w:rsidRPr="007F132B">
        <w:rPr>
          <w:rFonts w:ascii="Bookman Old Style" w:hAnsi="Bookman Old Style"/>
          <w:b/>
          <w:sz w:val="24"/>
          <w:lang w:val="en-US"/>
        </w:rPr>
        <w:t>/2004</w:t>
      </w:r>
    </w:p>
    <w:p w:rsidR="00354340" w:rsidRPr="009F1A80" w:rsidRDefault="00354340" w:rsidP="00354340">
      <w:pPr>
        <w:spacing w:after="0"/>
        <w:jc w:val="center"/>
        <w:rPr>
          <w:rFonts w:ascii="Bookman Old Style" w:hAnsi="Bookman Old Style"/>
          <w:b/>
          <w:sz w:val="24"/>
        </w:rPr>
      </w:pPr>
      <w:r w:rsidRPr="009F1A80">
        <w:rPr>
          <w:rFonts w:ascii="Bookman Old Style" w:hAnsi="Bookman Old Style"/>
          <w:b/>
          <w:sz w:val="24"/>
        </w:rPr>
        <w:t>TEL: +243993654040/+243828066540</w:t>
      </w:r>
    </w:p>
    <w:p w:rsidR="00354340" w:rsidRPr="009F1A80" w:rsidRDefault="00354340" w:rsidP="00354340">
      <w:pPr>
        <w:spacing w:after="0"/>
        <w:jc w:val="center"/>
        <w:rPr>
          <w:rFonts w:ascii="Bookman Old Style" w:hAnsi="Bookman Old Style"/>
          <w:b/>
          <w:sz w:val="24"/>
        </w:rPr>
      </w:pPr>
      <w:r w:rsidRPr="009F1A80">
        <w:rPr>
          <w:rFonts w:ascii="Bookman Old Style" w:hAnsi="Bookman Old Style"/>
          <w:b/>
          <w:sz w:val="24"/>
        </w:rPr>
        <w:t xml:space="preserve">E-mail: </w:t>
      </w:r>
      <w:hyperlink r:id="rId6" w:history="1">
        <w:r w:rsidRPr="009F1A80">
          <w:rPr>
            <w:rStyle w:val="Lienhypertexte"/>
            <w:rFonts w:ascii="Bookman Old Style" w:hAnsi="Bookman Old Style"/>
            <w:b/>
            <w:sz w:val="24"/>
          </w:rPr>
          <w:t>joshuavianneybishop@gmail.com</w:t>
        </w:r>
      </w:hyperlink>
    </w:p>
    <w:p w:rsidR="00354340" w:rsidRPr="009F1A80" w:rsidRDefault="00354340" w:rsidP="00354340">
      <w:pPr>
        <w:spacing w:after="0"/>
        <w:jc w:val="center"/>
        <w:rPr>
          <w:rFonts w:ascii="Bookman Old Style" w:hAnsi="Bookman Old Style"/>
          <w:b/>
          <w:sz w:val="24"/>
        </w:rPr>
      </w:pPr>
      <w:r>
        <w:rPr>
          <w:rFonts w:ascii="Bookman Old Style" w:hAnsi="Bookman Old Style"/>
          <w:b/>
          <w:noProof/>
          <w:sz w:val="24"/>
          <w:lang w:eastAsia="fr-FR"/>
        </w:rPr>
        <mc:AlternateContent>
          <mc:Choice Requires="wps">
            <w:drawing>
              <wp:anchor distT="0" distB="0" distL="114300" distR="114300" simplePos="0" relativeHeight="251659264" behindDoc="0" locked="0" layoutInCell="1" allowOverlap="1">
                <wp:simplePos x="0" y="0"/>
                <wp:positionH relativeFrom="column">
                  <wp:posOffset>352425</wp:posOffset>
                </wp:positionH>
                <wp:positionV relativeFrom="paragraph">
                  <wp:posOffset>14443</wp:posOffset>
                </wp:positionV>
                <wp:extent cx="5124893" cy="0"/>
                <wp:effectExtent l="38100" t="38100" r="57150" b="95250"/>
                <wp:wrapNone/>
                <wp:docPr id="1" name="Connecteur droit 1"/>
                <wp:cNvGraphicFramePr/>
                <a:graphic xmlns:a="http://schemas.openxmlformats.org/drawingml/2006/main">
                  <a:graphicData uri="http://schemas.microsoft.com/office/word/2010/wordprocessingShape">
                    <wps:wsp>
                      <wps:cNvCnPr/>
                      <wps:spPr>
                        <a:xfrm>
                          <a:off x="0" y="0"/>
                          <a:ext cx="5124893"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1.15pt" to="431.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" strokecolor="black [3200]" strokeweight="2pt">
                <v:shadow on="t" color="black" opacity="24903f" origin=",.5" offset="0,.55556mm"/>
              </v:line>
            </w:pict>
          </mc:Fallback>
        </mc:AlternateContent>
      </w:r>
    </w:p>
    <w:p w:rsidR="007F132B" w:rsidRDefault="007F132B" w:rsidP="007F132B">
      <w:pPr>
        <w:jc w:val="center"/>
        <w:rPr>
          <w:rFonts w:ascii="Bookman Old Style" w:hAnsi="Bookman Old Style"/>
          <w:b/>
          <w:sz w:val="24"/>
        </w:rPr>
      </w:pPr>
      <w:r>
        <w:rPr>
          <w:rFonts w:ascii="Bookman Old Style" w:hAnsi="Bookman Old Style"/>
          <w:b/>
          <w:sz w:val="24"/>
        </w:rPr>
        <w:t>BUSHI = BUKAV VILLE ET LES TERRITOIRES PERIPHERIQUES DE LA PROVINCE DU SUD-KIVU</w:t>
      </w:r>
    </w:p>
    <w:p w:rsidR="007F132B" w:rsidRPr="00354340" w:rsidRDefault="007F132B" w:rsidP="007F132B">
      <w:pPr>
        <w:pStyle w:val="Paragraphedeliste"/>
        <w:numPr>
          <w:ilvl w:val="0"/>
          <w:numId w:val="1"/>
        </w:numPr>
        <w:spacing w:line="360" w:lineRule="auto"/>
        <w:jc w:val="both"/>
        <w:rPr>
          <w:rFonts w:ascii="Bookman Old Style" w:hAnsi="Bookman Old Style"/>
          <w:b/>
          <w:sz w:val="24"/>
        </w:rPr>
      </w:pPr>
      <w:r w:rsidRPr="00354340">
        <w:rPr>
          <w:rFonts w:ascii="Bookman Old Style" w:hAnsi="Bookman Old Style"/>
          <w:b/>
          <w:sz w:val="24"/>
        </w:rPr>
        <w:t>Présentation</w:t>
      </w:r>
    </w:p>
    <w:p w:rsidR="007F132B" w:rsidRDefault="007F132B" w:rsidP="007F132B">
      <w:pPr>
        <w:pStyle w:val="Paragraphedeliste"/>
        <w:numPr>
          <w:ilvl w:val="0"/>
          <w:numId w:val="2"/>
        </w:numPr>
        <w:spacing w:line="360" w:lineRule="auto"/>
        <w:jc w:val="both"/>
        <w:rPr>
          <w:rFonts w:ascii="Bookman Old Style" w:hAnsi="Bookman Old Style"/>
          <w:sz w:val="24"/>
        </w:rPr>
      </w:pPr>
      <w:r>
        <w:rPr>
          <w:rFonts w:ascii="Bookman Old Style" w:hAnsi="Bookman Old Style"/>
          <w:sz w:val="24"/>
        </w:rPr>
        <w:t>C.E.N.G.I : Communauté des Eglises de la Nouvelle Génération d’Israelites/Réseau Nouvelles Vagues/RDC</w:t>
      </w:r>
    </w:p>
    <w:p w:rsidR="007F132B" w:rsidRDefault="007F132B" w:rsidP="007F132B">
      <w:pPr>
        <w:pStyle w:val="Paragraphedeliste"/>
        <w:numPr>
          <w:ilvl w:val="0"/>
          <w:numId w:val="2"/>
        </w:numPr>
        <w:spacing w:line="360" w:lineRule="auto"/>
        <w:jc w:val="both"/>
        <w:rPr>
          <w:rFonts w:ascii="Bookman Old Style" w:hAnsi="Bookman Old Style"/>
          <w:sz w:val="24"/>
        </w:rPr>
      </w:pPr>
      <w:r>
        <w:rPr>
          <w:rFonts w:ascii="Bookman Old Style" w:hAnsi="Bookman Old Style"/>
          <w:sz w:val="24"/>
        </w:rPr>
        <w:t>Regroupement des Femmes Abandonnées par la Promotion des Familles (RFAPF)</w:t>
      </w:r>
    </w:p>
    <w:p w:rsidR="007F132B" w:rsidRDefault="007F132B" w:rsidP="007F132B">
      <w:pPr>
        <w:pStyle w:val="Paragraphedeliste"/>
        <w:numPr>
          <w:ilvl w:val="0"/>
          <w:numId w:val="2"/>
        </w:numPr>
        <w:spacing w:line="360" w:lineRule="auto"/>
        <w:jc w:val="both"/>
        <w:rPr>
          <w:rFonts w:ascii="Bookman Old Style" w:hAnsi="Bookman Old Style"/>
          <w:sz w:val="24"/>
        </w:rPr>
      </w:pPr>
      <w:r>
        <w:rPr>
          <w:rFonts w:ascii="Bookman Old Style" w:hAnsi="Bookman Old Style"/>
          <w:sz w:val="24"/>
        </w:rPr>
        <w:t xml:space="preserve">Services d’urgence aux enfants démunis en milieux </w:t>
      </w:r>
      <w:proofErr w:type="spellStart"/>
      <w:r>
        <w:rPr>
          <w:rFonts w:ascii="Bookman Old Style" w:hAnsi="Bookman Old Style"/>
          <w:sz w:val="24"/>
        </w:rPr>
        <w:t>urbano</w:t>
      </w:r>
      <w:proofErr w:type="spellEnd"/>
      <w:r>
        <w:rPr>
          <w:rFonts w:ascii="Bookman Old Style" w:hAnsi="Bookman Old Style"/>
          <w:sz w:val="24"/>
        </w:rPr>
        <w:t>-ruraux (SEMDUR)</w:t>
      </w:r>
    </w:p>
    <w:p w:rsidR="007F132B" w:rsidRDefault="007F132B" w:rsidP="007F132B">
      <w:pPr>
        <w:pStyle w:val="Paragraphedeliste"/>
        <w:numPr>
          <w:ilvl w:val="0"/>
          <w:numId w:val="2"/>
        </w:numPr>
        <w:spacing w:line="360" w:lineRule="auto"/>
        <w:jc w:val="both"/>
        <w:rPr>
          <w:rFonts w:ascii="Bookman Old Style" w:hAnsi="Bookman Old Style"/>
          <w:sz w:val="24"/>
        </w:rPr>
      </w:pPr>
      <w:r>
        <w:rPr>
          <w:rFonts w:ascii="Bookman Old Style" w:hAnsi="Bookman Old Style"/>
          <w:sz w:val="24"/>
        </w:rPr>
        <w:t xml:space="preserve">Association des Jeunes Courageux pour le Développement de </w:t>
      </w:r>
      <w:proofErr w:type="spellStart"/>
      <w:r>
        <w:rPr>
          <w:rFonts w:ascii="Bookman Old Style" w:hAnsi="Bookman Old Style"/>
          <w:sz w:val="24"/>
        </w:rPr>
        <w:t>Burhale</w:t>
      </w:r>
      <w:proofErr w:type="spellEnd"/>
      <w:r>
        <w:rPr>
          <w:rFonts w:ascii="Bookman Old Style" w:hAnsi="Bookman Old Style"/>
          <w:sz w:val="24"/>
        </w:rPr>
        <w:t xml:space="preserve"> (</w:t>
      </w:r>
      <w:proofErr w:type="spellStart"/>
      <w:r>
        <w:rPr>
          <w:rFonts w:ascii="Bookman Old Style" w:hAnsi="Bookman Old Style"/>
          <w:sz w:val="24"/>
        </w:rPr>
        <w:t>AJCDBu</w:t>
      </w:r>
      <w:proofErr w:type="spellEnd"/>
      <w:r>
        <w:rPr>
          <w:rFonts w:ascii="Bookman Old Style" w:hAnsi="Bookman Old Style"/>
          <w:sz w:val="24"/>
        </w:rPr>
        <w:t>).</w:t>
      </w:r>
    </w:p>
    <w:p w:rsidR="007F132B" w:rsidRDefault="00354340" w:rsidP="007F132B">
      <w:pPr>
        <w:pStyle w:val="Paragraphedeliste"/>
        <w:numPr>
          <w:ilvl w:val="0"/>
          <w:numId w:val="2"/>
        </w:numPr>
        <w:spacing w:line="360" w:lineRule="auto"/>
        <w:jc w:val="both"/>
        <w:rPr>
          <w:rFonts w:ascii="Bookman Old Style" w:hAnsi="Bookman Old Style"/>
          <w:sz w:val="24"/>
        </w:rPr>
      </w:pPr>
      <w:r>
        <w:rPr>
          <w:rFonts w:ascii="Bookman Old Style" w:hAnsi="Bookman Old Style"/>
          <w:sz w:val="24"/>
        </w:rPr>
        <w:t>RHUGWASANYE </w:t>
      </w:r>
    </w:p>
    <w:p w:rsidR="007F132B" w:rsidRPr="007F132B" w:rsidRDefault="007F132B" w:rsidP="007F132B">
      <w:pPr>
        <w:pStyle w:val="Paragraphedeliste"/>
        <w:numPr>
          <w:ilvl w:val="0"/>
          <w:numId w:val="1"/>
        </w:numPr>
        <w:spacing w:line="360" w:lineRule="auto"/>
        <w:jc w:val="both"/>
        <w:rPr>
          <w:rFonts w:ascii="Bookman Old Style" w:hAnsi="Bookman Old Style"/>
          <w:b/>
          <w:sz w:val="24"/>
        </w:rPr>
      </w:pPr>
      <w:r w:rsidRPr="007F132B">
        <w:rPr>
          <w:rFonts w:ascii="Bookman Old Style" w:hAnsi="Bookman Old Style"/>
          <w:b/>
          <w:sz w:val="24"/>
        </w:rPr>
        <w:t xml:space="preserve">Situation géographique </w:t>
      </w:r>
    </w:p>
    <w:p w:rsidR="007F132B" w:rsidRDefault="007F132B" w:rsidP="007F132B">
      <w:pPr>
        <w:spacing w:line="360" w:lineRule="auto"/>
        <w:jc w:val="both"/>
        <w:rPr>
          <w:rFonts w:ascii="Bookman Old Style" w:hAnsi="Bookman Old Style"/>
          <w:sz w:val="24"/>
        </w:rPr>
      </w:pPr>
      <w:r>
        <w:rPr>
          <w:rFonts w:ascii="Bookman Old Style" w:hAnsi="Bookman Old Style"/>
          <w:sz w:val="24"/>
        </w:rPr>
        <w:t xml:space="preserve">La Province du Sud-Kivu est située dans les parties orientales de la RD. Congo. Elle s’étend à l’Ouest et au Sud du Lac Kivu. Sa superficie est de 8.815Km2 et couvre la ville de Bukavu, les zones rurales de </w:t>
      </w:r>
      <w:proofErr w:type="spellStart"/>
      <w:r>
        <w:rPr>
          <w:rFonts w:ascii="Bookman Old Style" w:hAnsi="Bookman Old Style"/>
          <w:sz w:val="24"/>
        </w:rPr>
        <w:t>Kabare</w:t>
      </w:r>
      <w:proofErr w:type="spellEnd"/>
      <w:r>
        <w:rPr>
          <w:rFonts w:ascii="Bookman Old Style" w:hAnsi="Bookman Old Style"/>
          <w:sz w:val="24"/>
        </w:rPr>
        <w:t xml:space="preserve">, </w:t>
      </w:r>
      <w:proofErr w:type="spellStart"/>
      <w:r>
        <w:rPr>
          <w:rFonts w:ascii="Bookman Old Style" w:hAnsi="Bookman Old Style"/>
          <w:sz w:val="24"/>
        </w:rPr>
        <w:t>Walungu</w:t>
      </w:r>
      <w:proofErr w:type="spellEnd"/>
      <w:r>
        <w:rPr>
          <w:rFonts w:ascii="Bookman Old Style" w:hAnsi="Bookman Old Style"/>
          <w:sz w:val="24"/>
        </w:rPr>
        <w:t xml:space="preserve">, </w:t>
      </w:r>
      <w:proofErr w:type="spellStart"/>
      <w:r>
        <w:rPr>
          <w:rFonts w:ascii="Bookman Old Style" w:hAnsi="Bookman Old Style"/>
          <w:sz w:val="24"/>
        </w:rPr>
        <w:t>Idjwi</w:t>
      </w:r>
      <w:proofErr w:type="spellEnd"/>
      <w:r>
        <w:rPr>
          <w:rFonts w:ascii="Bookman Old Style" w:hAnsi="Bookman Old Style"/>
          <w:sz w:val="24"/>
        </w:rPr>
        <w:t xml:space="preserve">, </w:t>
      </w:r>
      <w:proofErr w:type="spellStart"/>
      <w:r>
        <w:rPr>
          <w:rFonts w:ascii="Bookman Old Style" w:hAnsi="Bookman Old Style"/>
          <w:sz w:val="24"/>
        </w:rPr>
        <w:t>Kalehe</w:t>
      </w:r>
      <w:proofErr w:type="spellEnd"/>
      <w:r>
        <w:rPr>
          <w:rFonts w:ascii="Bookman Old Style" w:hAnsi="Bookman Old Style"/>
          <w:sz w:val="24"/>
        </w:rPr>
        <w:t xml:space="preserve">, </w:t>
      </w:r>
      <w:proofErr w:type="spellStart"/>
      <w:r>
        <w:rPr>
          <w:rFonts w:ascii="Bookman Old Style" w:hAnsi="Bookman Old Style"/>
          <w:sz w:val="24"/>
        </w:rPr>
        <w:t>Shabunda</w:t>
      </w:r>
      <w:proofErr w:type="spellEnd"/>
      <w:r>
        <w:rPr>
          <w:rFonts w:ascii="Bookman Old Style" w:hAnsi="Bookman Old Style"/>
          <w:sz w:val="24"/>
        </w:rPr>
        <w:t xml:space="preserve">, </w:t>
      </w:r>
      <w:proofErr w:type="spellStart"/>
      <w:r>
        <w:rPr>
          <w:rFonts w:ascii="Bookman Old Style" w:hAnsi="Bookman Old Style"/>
          <w:sz w:val="24"/>
        </w:rPr>
        <w:t>Mwenga</w:t>
      </w:r>
      <w:proofErr w:type="spellEnd"/>
      <w:r>
        <w:rPr>
          <w:rFonts w:ascii="Bookman Old Style" w:hAnsi="Bookman Old Style"/>
          <w:sz w:val="24"/>
        </w:rPr>
        <w:t xml:space="preserve">, </w:t>
      </w:r>
      <w:proofErr w:type="spellStart"/>
      <w:r>
        <w:rPr>
          <w:rFonts w:ascii="Bookman Old Style" w:hAnsi="Bookman Old Style"/>
          <w:sz w:val="24"/>
        </w:rPr>
        <w:t>Uvira</w:t>
      </w:r>
      <w:proofErr w:type="spellEnd"/>
      <w:r>
        <w:rPr>
          <w:rFonts w:ascii="Bookman Old Style" w:hAnsi="Bookman Old Style"/>
          <w:sz w:val="24"/>
        </w:rPr>
        <w:t xml:space="preserve"> et </w:t>
      </w:r>
      <w:proofErr w:type="spellStart"/>
      <w:r>
        <w:rPr>
          <w:rFonts w:ascii="Bookman Old Style" w:hAnsi="Bookman Old Style"/>
          <w:sz w:val="24"/>
        </w:rPr>
        <w:t>Fizi</w:t>
      </w:r>
      <w:proofErr w:type="spellEnd"/>
      <w:r>
        <w:rPr>
          <w:rFonts w:ascii="Bookman Old Style" w:hAnsi="Bookman Old Style"/>
          <w:sz w:val="24"/>
        </w:rPr>
        <w:t>.</w:t>
      </w:r>
    </w:p>
    <w:p w:rsidR="007F132B" w:rsidRDefault="007F132B" w:rsidP="007F132B">
      <w:pPr>
        <w:spacing w:line="360" w:lineRule="auto"/>
        <w:jc w:val="both"/>
        <w:rPr>
          <w:rFonts w:ascii="Bookman Old Style" w:hAnsi="Bookman Old Style"/>
          <w:sz w:val="24"/>
        </w:rPr>
      </w:pPr>
      <w:r>
        <w:rPr>
          <w:rFonts w:ascii="Bookman Old Style" w:hAnsi="Bookman Old Style"/>
          <w:sz w:val="24"/>
        </w:rPr>
        <w:t>L’altitude varie de 1.460m au niveau du Lac Kivu jusqu’à plus de 3000m ne dépasse pas 2000m.</w:t>
      </w:r>
      <w:r w:rsidR="006D7046">
        <w:rPr>
          <w:rFonts w:ascii="Bookman Old Style" w:hAnsi="Bookman Old Style"/>
          <w:sz w:val="24"/>
        </w:rPr>
        <w:t xml:space="preserve"> Les précipitations annuelles moyennes varient de 1200 à 1700mm augmentant de l’Est à l’Ouest, souvent sous forme d’averses. Le climat se caractérise par une longue saison de pluies (9 mois) allant de septembre à mai, et une courte saison sèche (3 mois) allant de juin agréable à la vie humaine. Les sols sont boueux et collants lors de pluies, sèches et poussiéreuse en saison sèche. Actuellement, on assiste à une perturbation climatique à cause du réchauffement qui l’environnement.</w:t>
      </w:r>
    </w:p>
    <w:p w:rsidR="00354340" w:rsidRDefault="00354340" w:rsidP="007F132B">
      <w:pPr>
        <w:spacing w:line="360" w:lineRule="auto"/>
        <w:jc w:val="both"/>
        <w:rPr>
          <w:rFonts w:ascii="Bookman Old Style" w:hAnsi="Bookman Old Style"/>
          <w:sz w:val="24"/>
        </w:rPr>
      </w:pPr>
    </w:p>
    <w:p w:rsidR="006D7046" w:rsidRPr="006D7046" w:rsidRDefault="006D7046" w:rsidP="006D7046">
      <w:pPr>
        <w:pStyle w:val="Paragraphedeliste"/>
        <w:numPr>
          <w:ilvl w:val="0"/>
          <w:numId w:val="1"/>
        </w:numPr>
        <w:spacing w:line="360" w:lineRule="auto"/>
        <w:jc w:val="both"/>
        <w:rPr>
          <w:rFonts w:ascii="Bookman Old Style" w:hAnsi="Bookman Old Style"/>
          <w:b/>
          <w:sz w:val="24"/>
        </w:rPr>
      </w:pPr>
      <w:r w:rsidRPr="006D7046">
        <w:rPr>
          <w:rFonts w:ascii="Bookman Old Style" w:hAnsi="Bookman Old Style"/>
          <w:b/>
          <w:sz w:val="24"/>
        </w:rPr>
        <w:lastRenderedPageBreak/>
        <w:t>Rayon d’action</w:t>
      </w:r>
    </w:p>
    <w:p w:rsidR="006D7046" w:rsidRDefault="006D7046" w:rsidP="006D7046">
      <w:pPr>
        <w:spacing w:line="360" w:lineRule="auto"/>
        <w:jc w:val="both"/>
        <w:rPr>
          <w:rFonts w:ascii="Bookman Old Style" w:hAnsi="Bookman Old Style"/>
          <w:sz w:val="24"/>
        </w:rPr>
      </w:pPr>
      <w:r>
        <w:rPr>
          <w:rFonts w:ascii="Bookman Old Style" w:hAnsi="Bookman Old Style"/>
          <w:sz w:val="24"/>
        </w:rPr>
        <w:t>Le Rayon d’action de la SASDB s’étend exclusivement sur la Province du Sud-Kivu. Le siège social de la Synergie se trouve au sein de notre Eglise. Car nous ne disposons pas assez de moyens financiers pour l’installer au Centre-Ville.</w:t>
      </w:r>
    </w:p>
    <w:p w:rsidR="006D7046" w:rsidRPr="006D7046" w:rsidRDefault="006D7046" w:rsidP="006D7046">
      <w:pPr>
        <w:pStyle w:val="Paragraphedeliste"/>
        <w:numPr>
          <w:ilvl w:val="0"/>
          <w:numId w:val="1"/>
        </w:numPr>
        <w:spacing w:line="360" w:lineRule="auto"/>
        <w:jc w:val="both"/>
        <w:rPr>
          <w:rFonts w:ascii="Bookman Old Style" w:hAnsi="Bookman Old Style"/>
          <w:b/>
          <w:sz w:val="24"/>
        </w:rPr>
      </w:pPr>
      <w:r w:rsidRPr="006D7046">
        <w:rPr>
          <w:rFonts w:ascii="Bookman Old Style" w:hAnsi="Bookman Old Style"/>
          <w:b/>
          <w:sz w:val="24"/>
        </w:rPr>
        <w:t xml:space="preserve">Association-membres du SASDB </w:t>
      </w:r>
    </w:p>
    <w:p w:rsidR="006D7046" w:rsidRDefault="006D7046" w:rsidP="006D7046">
      <w:pPr>
        <w:spacing w:line="360" w:lineRule="auto"/>
        <w:jc w:val="both"/>
        <w:rPr>
          <w:rFonts w:ascii="Bookman Old Style" w:hAnsi="Bookman Old Style"/>
          <w:sz w:val="24"/>
        </w:rPr>
      </w:pPr>
      <w:r>
        <w:rPr>
          <w:rFonts w:ascii="Bookman Old Style" w:hAnsi="Bookman Old Style"/>
          <w:sz w:val="24"/>
        </w:rPr>
        <w:t>A part l’église, la Synergie compte en son sein quatre associations-membres situées dans les entités territoriales du Sud-Kivu et la ville de Bukavu.</w:t>
      </w:r>
    </w:p>
    <w:p w:rsidR="006D7046" w:rsidRDefault="006D7046" w:rsidP="006D7046">
      <w:pPr>
        <w:spacing w:line="360" w:lineRule="auto"/>
        <w:jc w:val="both"/>
        <w:rPr>
          <w:rFonts w:ascii="Bookman Old Style" w:hAnsi="Bookman Old Style"/>
          <w:sz w:val="24"/>
        </w:rPr>
      </w:pPr>
      <w:r>
        <w:rPr>
          <w:rFonts w:ascii="Bookman Old Style" w:hAnsi="Bookman Old Style"/>
          <w:sz w:val="24"/>
        </w:rPr>
        <w:t>Entre autres, nous pouvons citer :</w:t>
      </w:r>
    </w:p>
    <w:p w:rsidR="006D7046" w:rsidRPr="006D7046" w:rsidRDefault="006D7046" w:rsidP="006D7046">
      <w:pPr>
        <w:pStyle w:val="Paragraphedeliste"/>
        <w:numPr>
          <w:ilvl w:val="1"/>
          <w:numId w:val="1"/>
        </w:numPr>
        <w:spacing w:line="360" w:lineRule="auto"/>
        <w:jc w:val="both"/>
        <w:rPr>
          <w:rFonts w:ascii="Bookman Old Style" w:hAnsi="Bookman Old Style"/>
          <w:b/>
          <w:sz w:val="24"/>
        </w:rPr>
      </w:pPr>
      <w:r w:rsidRPr="006D7046">
        <w:rPr>
          <w:rFonts w:ascii="Bookman Old Style" w:hAnsi="Bookman Old Style"/>
          <w:b/>
          <w:sz w:val="24"/>
        </w:rPr>
        <w:t>Le RFAPF : Regroupement des Femmes Abandonnées pour l</w:t>
      </w:r>
      <w:r w:rsidR="00402513">
        <w:rPr>
          <w:rFonts w:ascii="Bookman Old Style" w:hAnsi="Bookman Old Style"/>
          <w:b/>
          <w:sz w:val="24"/>
        </w:rPr>
        <w:t xml:space="preserve">a </w:t>
      </w:r>
      <w:r w:rsidRPr="006D7046">
        <w:rPr>
          <w:rFonts w:ascii="Bookman Old Style" w:hAnsi="Bookman Old Style"/>
          <w:b/>
          <w:sz w:val="24"/>
        </w:rPr>
        <w:t>Promotion des Familles.</w:t>
      </w:r>
    </w:p>
    <w:p w:rsidR="006D7046" w:rsidRDefault="006D7046" w:rsidP="006D7046">
      <w:pPr>
        <w:spacing w:line="360" w:lineRule="auto"/>
        <w:jc w:val="both"/>
        <w:rPr>
          <w:rFonts w:ascii="Bookman Old Style" w:hAnsi="Bookman Old Style"/>
          <w:sz w:val="24"/>
        </w:rPr>
      </w:pPr>
      <w:r>
        <w:rPr>
          <w:rFonts w:ascii="Bookman Old Style" w:hAnsi="Bookman Old Style"/>
          <w:sz w:val="24"/>
        </w:rPr>
        <w:t xml:space="preserve">C’est une association féminine qui regroupe les femmes abandonnées </w:t>
      </w:r>
      <w:r w:rsidR="00402513">
        <w:rPr>
          <w:rFonts w:ascii="Bookman Old Style" w:hAnsi="Bookman Old Style"/>
          <w:sz w:val="24"/>
        </w:rPr>
        <w:t>ou délaissées par leurs maris suite au décès de ces derniers, ou suite au commerce ambulatoire vers des régions forestières dans les carrières minières loin de leurs ménages.</w:t>
      </w:r>
    </w:p>
    <w:p w:rsidR="00402513" w:rsidRPr="004A3D4C" w:rsidRDefault="00402513" w:rsidP="00402513">
      <w:pPr>
        <w:pStyle w:val="Paragraphedeliste"/>
        <w:numPr>
          <w:ilvl w:val="1"/>
          <w:numId w:val="1"/>
        </w:numPr>
        <w:spacing w:line="360" w:lineRule="auto"/>
        <w:jc w:val="both"/>
        <w:rPr>
          <w:rFonts w:ascii="Bookman Old Style" w:hAnsi="Bookman Old Style"/>
          <w:b/>
          <w:sz w:val="24"/>
        </w:rPr>
      </w:pPr>
      <w:r w:rsidRPr="00402513">
        <w:rPr>
          <w:rFonts w:ascii="Bookman Old Style" w:hAnsi="Bookman Old Style"/>
          <w:sz w:val="24"/>
        </w:rPr>
        <w:t xml:space="preserve"> </w:t>
      </w:r>
      <w:r w:rsidRPr="004A3D4C">
        <w:rPr>
          <w:rFonts w:ascii="Bookman Old Style" w:hAnsi="Bookman Old Style"/>
          <w:b/>
          <w:sz w:val="24"/>
        </w:rPr>
        <w:t xml:space="preserve">SEDMIR : Service d’Urgence aux Enfants Démunis en Milieux </w:t>
      </w:r>
      <w:proofErr w:type="spellStart"/>
      <w:r w:rsidRPr="004A3D4C">
        <w:rPr>
          <w:rFonts w:ascii="Bookman Old Style" w:hAnsi="Bookman Old Style"/>
          <w:b/>
          <w:sz w:val="24"/>
        </w:rPr>
        <w:t>Urbano</w:t>
      </w:r>
      <w:proofErr w:type="spellEnd"/>
      <w:r w:rsidRPr="004A3D4C">
        <w:rPr>
          <w:rFonts w:ascii="Bookman Old Style" w:hAnsi="Bookman Old Style"/>
          <w:b/>
          <w:sz w:val="24"/>
        </w:rPr>
        <w:t>-Ruraux.</w:t>
      </w:r>
    </w:p>
    <w:p w:rsidR="00402513" w:rsidRDefault="00402513" w:rsidP="00402513">
      <w:pPr>
        <w:spacing w:line="360" w:lineRule="auto"/>
        <w:jc w:val="both"/>
        <w:rPr>
          <w:rFonts w:ascii="Bookman Old Style" w:hAnsi="Bookman Old Style"/>
          <w:sz w:val="24"/>
        </w:rPr>
      </w:pPr>
      <w:r>
        <w:rPr>
          <w:rFonts w:ascii="Bookman Old Style" w:hAnsi="Bookman Old Style"/>
          <w:sz w:val="24"/>
        </w:rPr>
        <w:t xml:space="preserve">Cette association s’occupe des enfants et de leurs familles en milieux </w:t>
      </w:r>
      <w:proofErr w:type="spellStart"/>
      <w:r>
        <w:rPr>
          <w:rFonts w:ascii="Bookman Old Style" w:hAnsi="Bookman Old Style"/>
          <w:sz w:val="24"/>
        </w:rPr>
        <w:t>urbano</w:t>
      </w:r>
      <w:proofErr w:type="spellEnd"/>
      <w:r>
        <w:rPr>
          <w:rFonts w:ascii="Bookman Old Style" w:hAnsi="Bookman Old Style"/>
          <w:sz w:val="24"/>
        </w:rPr>
        <w:t>-ruraux au Sud-Kivu.</w:t>
      </w:r>
    </w:p>
    <w:p w:rsidR="00402513" w:rsidRDefault="00402513" w:rsidP="00402513">
      <w:pPr>
        <w:spacing w:line="360" w:lineRule="auto"/>
        <w:jc w:val="both"/>
        <w:rPr>
          <w:rFonts w:ascii="Bookman Old Style" w:hAnsi="Bookman Old Style"/>
          <w:sz w:val="24"/>
        </w:rPr>
      </w:pPr>
      <w:r>
        <w:rPr>
          <w:rFonts w:ascii="Bookman Old Style" w:hAnsi="Bookman Old Style"/>
          <w:sz w:val="24"/>
        </w:rPr>
        <w:t>Elle s’investit dans l’Agriculture et l’Elevage en vue de maximiser les productions alimentaires et agro-pastorales chez les membres.</w:t>
      </w:r>
    </w:p>
    <w:p w:rsidR="00402513" w:rsidRPr="004A3D4C" w:rsidRDefault="00402513" w:rsidP="00402513">
      <w:pPr>
        <w:pStyle w:val="Paragraphedeliste"/>
        <w:numPr>
          <w:ilvl w:val="1"/>
          <w:numId w:val="1"/>
        </w:numPr>
        <w:spacing w:line="360" w:lineRule="auto"/>
        <w:jc w:val="both"/>
        <w:rPr>
          <w:rFonts w:ascii="Bookman Old Style" w:hAnsi="Bookman Old Style"/>
          <w:b/>
          <w:sz w:val="24"/>
        </w:rPr>
      </w:pPr>
      <w:proofErr w:type="spellStart"/>
      <w:r w:rsidRPr="004A3D4C">
        <w:rPr>
          <w:rFonts w:ascii="Bookman Old Style" w:hAnsi="Bookman Old Style"/>
          <w:b/>
          <w:sz w:val="24"/>
        </w:rPr>
        <w:t>AJCDBu</w:t>
      </w:r>
      <w:proofErr w:type="spellEnd"/>
      <w:r w:rsidRPr="004A3D4C">
        <w:rPr>
          <w:rFonts w:ascii="Bookman Old Style" w:hAnsi="Bookman Old Style"/>
          <w:b/>
          <w:sz w:val="24"/>
        </w:rPr>
        <w:t xml:space="preserve"> : Association des Jeunes Courageux pour le Développement de </w:t>
      </w:r>
      <w:proofErr w:type="spellStart"/>
      <w:r w:rsidRPr="004A3D4C">
        <w:rPr>
          <w:rFonts w:ascii="Bookman Old Style" w:hAnsi="Bookman Old Style"/>
          <w:b/>
          <w:sz w:val="24"/>
        </w:rPr>
        <w:t>Burhale</w:t>
      </w:r>
      <w:proofErr w:type="spellEnd"/>
      <w:r w:rsidRPr="004A3D4C">
        <w:rPr>
          <w:rFonts w:ascii="Bookman Old Style" w:hAnsi="Bookman Old Style"/>
          <w:b/>
          <w:sz w:val="24"/>
        </w:rPr>
        <w:t>.</w:t>
      </w:r>
    </w:p>
    <w:p w:rsidR="00402513" w:rsidRPr="004A3D4C" w:rsidRDefault="004A3D4C" w:rsidP="004A3D4C">
      <w:pPr>
        <w:spacing w:line="360" w:lineRule="auto"/>
        <w:jc w:val="both"/>
        <w:rPr>
          <w:rFonts w:ascii="Bookman Old Style" w:hAnsi="Bookman Old Style"/>
          <w:sz w:val="24"/>
        </w:rPr>
      </w:pPr>
      <w:r w:rsidRPr="004A3D4C">
        <w:rPr>
          <w:rFonts w:ascii="Bookman Old Style" w:hAnsi="Bookman Old Style"/>
          <w:sz w:val="24"/>
        </w:rPr>
        <w:t xml:space="preserve">Cette </w:t>
      </w:r>
      <w:r w:rsidR="00402513" w:rsidRPr="004A3D4C">
        <w:rPr>
          <w:rFonts w:ascii="Bookman Old Style" w:hAnsi="Bookman Old Style"/>
          <w:sz w:val="24"/>
        </w:rPr>
        <w:t xml:space="preserve">association des jeunes s’occupent principalement de l’agriculture </w:t>
      </w:r>
      <w:r w:rsidRPr="004A3D4C">
        <w:rPr>
          <w:rFonts w:ascii="Bookman Old Style" w:hAnsi="Bookman Old Style"/>
          <w:sz w:val="24"/>
        </w:rPr>
        <w:t>à petite échelle, de même que l’élevage et le petit commerce. Ces jeunes sont actuellement motivés par les activités génératrices des revenus pour améliorer quelque peu leurs conditions de vie.</w:t>
      </w:r>
    </w:p>
    <w:p w:rsidR="004A3D4C" w:rsidRPr="004A3D4C" w:rsidRDefault="004A3D4C" w:rsidP="004A3D4C">
      <w:pPr>
        <w:pStyle w:val="Paragraphedeliste"/>
        <w:numPr>
          <w:ilvl w:val="1"/>
          <w:numId w:val="1"/>
        </w:numPr>
        <w:spacing w:line="360" w:lineRule="auto"/>
        <w:jc w:val="both"/>
        <w:rPr>
          <w:rFonts w:ascii="Bookman Old Style" w:hAnsi="Bookman Old Style"/>
          <w:b/>
          <w:sz w:val="24"/>
        </w:rPr>
      </w:pPr>
      <w:r w:rsidRPr="004A3D4C">
        <w:rPr>
          <w:rFonts w:ascii="Bookman Old Style" w:hAnsi="Bookman Old Style"/>
          <w:b/>
          <w:sz w:val="24"/>
        </w:rPr>
        <w:t>RHUGWASANYE</w:t>
      </w:r>
    </w:p>
    <w:p w:rsidR="00354340" w:rsidRDefault="004A3D4C" w:rsidP="00402513">
      <w:pPr>
        <w:spacing w:line="360" w:lineRule="auto"/>
        <w:jc w:val="both"/>
        <w:rPr>
          <w:rFonts w:ascii="Bookman Old Style" w:hAnsi="Bookman Old Style"/>
          <w:sz w:val="24"/>
        </w:rPr>
      </w:pPr>
      <w:r>
        <w:rPr>
          <w:rFonts w:ascii="Bookman Old Style" w:hAnsi="Bookman Old Style"/>
          <w:sz w:val="24"/>
        </w:rPr>
        <w:t>Cette association regroupe les femmes violées, les veuves</w:t>
      </w:r>
      <w:r w:rsidR="00354340">
        <w:rPr>
          <w:rFonts w:ascii="Bookman Old Style" w:hAnsi="Bookman Old Style"/>
          <w:sz w:val="24"/>
        </w:rPr>
        <w:t xml:space="preserve">, les orphelins, </w:t>
      </w:r>
      <w:r>
        <w:rPr>
          <w:rFonts w:ascii="Bookman Old Style" w:hAnsi="Bookman Old Style"/>
          <w:sz w:val="24"/>
        </w:rPr>
        <w:t>les personnes de 3</w:t>
      </w:r>
      <w:r w:rsidRPr="004A3D4C">
        <w:rPr>
          <w:rFonts w:ascii="Bookman Old Style" w:hAnsi="Bookman Old Style"/>
          <w:sz w:val="24"/>
          <w:vertAlign w:val="superscript"/>
        </w:rPr>
        <w:t>e</w:t>
      </w:r>
      <w:r>
        <w:rPr>
          <w:rFonts w:ascii="Bookman Old Style" w:hAnsi="Bookman Old Style"/>
          <w:sz w:val="24"/>
        </w:rPr>
        <w:t xml:space="preserve"> âge </w:t>
      </w:r>
      <w:r w:rsidR="00354340">
        <w:rPr>
          <w:rFonts w:ascii="Bookman Old Style" w:hAnsi="Bookman Old Style"/>
          <w:sz w:val="24"/>
        </w:rPr>
        <w:t xml:space="preserve">et les personnes traumatisées. </w:t>
      </w:r>
    </w:p>
    <w:p w:rsidR="004A3D4C" w:rsidRDefault="004A3D4C" w:rsidP="00402513">
      <w:pPr>
        <w:spacing w:line="360" w:lineRule="auto"/>
        <w:jc w:val="both"/>
        <w:rPr>
          <w:rFonts w:ascii="Bookman Old Style" w:hAnsi="Bookman Old Style"/>
          <w:sz w:val="24"/>
        </w:rPr>
      </w:pPr>
      <w:r>
        <w:rPr>
          <w:rFonts w:ascii="Bookman Old Style" w:hAnsi="Bookman Old Style"/>
          <w:sz w:val="24"/>
        </w:rPr>
        <w:t>Dans l’ensemble, toutes les associations-membres ont émis le souhait d’avoir un appui en vue de lancer les AVEC (Associations Villageoises d’Epargne et de Crédit), en vue d’accepter aux moyens financiers de proximité et de luttes efficacement contre la pauvreté devenue récurrente à cause de la Covid-19 et les guerres intestines en général sur l’étendue du territoire national.</w:t>
      </w:r>
    </w:p>
    <w:p w:rsidR="004A3D4C" w:rsidRDefault="004A3D4C" w:rsidP="00402513">
      <w:pPr>
        <w:spacing w:line="360" w:lineRule="auto"/>
        <w:jc w:val="both"/>
        <w:rPr>
          <w:rFonts w:ascii="Bookman Old Style" w:hAnsi="Bookman Old Style"/>
          <w:sz w:val="24"/>
        </w:rPr>
      </w:pPr>
      <w:r>
        <w:rPr>
          <w:rFonts w:ascii="Bookman Old Style" w:hAnsi="Bookman Old Style"/>
          <w:sz w:val="24"/>
        </w:rPr>
        <w:t>En outre, les orphelins méritent d’être traités avec une attention toute particulière compte tenu de leur situation de vulnérabilité.</w:t>
      </w:r>
    </w:p>
    <w:p w:rsidR="004A3D4C" w:rsidRDefault="004A3D4C" w:rsidP="00402513">
      <w:pPr>
        <w:spacing w:line="360" w:lineRule="auto"/>
        <w:jc w:val="both"/>
        <w:rPr>
          <w:rFonts w:ascii="Bookman Old Style" w:hAnsi="Bookman Old Style"/>
          <w:sz w:val="24"/>
        </w:rPr>
      </w:pPr>
      <w:r>
        <w:rPr>
          <w:rFonts w:ascii="Bookman Old Style" w:hAnsi="Bookman Old Style"/>
          <w:sz w:val="24"/>
        </w:rPr>
        <w:t xml:space="preserve">C’est pour cette cause que nous avions sollicité un financement dans le cadre des AGR au bénéfice des membres de notre église </w:t>
      </w:r>
      <w:r w:rsidR="00BF4B10">
        <w:rPr>
          <w:rFonts w:ascii="Bookman Old Style" w:hAnsi="Bookman Old Style"/>
          <w:sz w:val="24"/>
        </w:rPr>
        <w:t>et la</w:t>
      </w:r>
      <w:r>
        <w:rPr>
          <w:rFonts w:ascii="Bookman Old Style" w:hAnsi="Bookman Old Style"/>
          <w:sz w:val="24"/>
        </w:rPr>
        <w:t xml:space="preserve"> prise en charge des orphelins en particulier.</w:t>
      </w:r>
    </w:p>
    <w:p w:rsidR="004A3D4C" w:rsidRPr="00BF4B10" w:rsidRDefault="004A3D4C" w:rsidP="004A3D4C">
      <w:pPr>
        <w:pStyle w:val="Paragraphedeliste"/>
        <w:numPr>
          <w:ilvl w:val="0"/>
          <w:numId w:val="1"/>
        </w:numPr>
        <w:spacing w:line="360" w:lineRule="auto"/>
        <w:jc w:val="both"/>
        <w:rPr>
          <w:rFonts w:ascii="Bookman Old Style" w:hAnsi="Bookman Old Style"/>
          <w:b/>
          <w:sz w:val="24"/>
        </w:rPr>
      </w:pPr>
      <w:r w:rsidRPr="00BF4B10">
        <w:rPr>
          <w:rFonts w:ascii="Bookman Old Style" w:hAnsi="Bookman Old Style"/>
          <w:b/>
          <w:sz w:val="24"/>
        </w:rPr>
        <w:t>Difficultés rencontrées</w:t>
      </w:r>
    </w:p>
    <w:p w:rsidR="006D7046" w:rsidRDefault="004A3D4C" w:rsidP="006D7046">
      <w:pPr>
        <w:spacing w:line="360" w:lineRule="auto"/>
        <w:jc w:val="both"/>
        <w:rPr>
          <w:rFonts w:ascii="Bookman Old Style" w:hAnsi="Bookman Old Style"/>
          <w:sz w:val="24"/>
        </w:rPr>
      </w:pPr>
      <w:r>
        <w:rPr>
          <w:rFonts w:ascii="Bookman Old Style" w:hAnsi="Bookman Old Style"/>
          <w:sz w:val="24"/>
        </w:rPr>
        <w:t>Les membres de notre Synergie ont fait l’effort de se regrouper pour lutter contre la pauvreté en commun.</w:t>
      </w:r>
    </w:p>
    <w:p w:rsidR="004A3D4C" w:rsidRDefault="004A3D4C" w:rsidP="006D7046">
      <w:pPr>
        <w:spacing w:line="360" w:lineRule="auto"/>
        <w:jc w:val="both"/>
        <w:rPr>
          <w:rFonts w:ascii="Bookman Old Style" w:hAnsi="Bookman Old Style"/>
          <w:sz w:val="24"/>
        </w:rPr>
      </w:pPr>
      <w:r>
        <w:rPr>
          <w:rFonts w:ascii="Bookman Old Style" w:hAnsi="Bookman Old Style"/>
          <w:sz w:val="24"/>
        </w:rPr>
        <w:t>La situation politique de notre pays n’a pas offert à la population</w:t>
      </w:r>
      <w:r w:rsidR="00BF4B10">
        <w:rPr>
          <w:rFonts w:ascii="Bookman Old Style" w:hAnsi="Bookman Old Style"/>
          <w:sz w:val="24"/>
        </w:rPr>
        <w:t xml:space="preserve"> un environnement propice au développement.</w:t>
      </w:r>
    </w:p>
    <w:p w:rsidR="00BF4B10" w:rsidRDefault="00BF4B10" w:rsidP="006D7046">
      <w:pPr>
        <w:spacing w:line="360" w:lineRule="auto"/>
        <w:jc w:val="both"/>
        <w:rPr>
          <w:rFonts w:ascii="Bookman Old Style" w:hAnsi="Bookman Old Style"/>
          <w:sz w:val="24"/>
        </w:rPr>
      </w:pPr>
      <w:r>
        <w:rPr>
          <w:rFonts w:ascii="Bookman Old Style" w:hAnsi="Bookman Old Style"/>
          <w:sz w:val="24"/>
        </w:rPr>
        <w:t>Il a fallu attendre les premières élections démocratiques en RDC en 2006 pour apaiser tant soit peu les actions de milices. Ajouter à ceux-ci les réfugiés Hutu qui semaient la terreur dans la province du Sud-Kivu depuis 1994 jusqu’en 2001, quand ils furent éparpillés par les Tutsis venus en assaut contre leurs compatriotes.</w:t>
      </w:r>
    </w:p>
    <w:p w:rsidR="00BF4B10" w:rsidRDefault="00BF4B10" w:rsidP="006D7046">
      <w:pPr>
        <w:spacing w:line="360" w:lineRule="auto"/>
        <w:jc w:val="both"/>
        <w:rPr>
          <w:rFonts w:ascii="Bookman Old Style" w:hAnsi="Bookman Old Style"/>
          <w:sz w:val="24"/>
        </w:rPr>
      </w:pPr>
      <w:r>
        <w:rPr>
          <w:rFonts w:ascii="Bookman Old Style" w:hAnsi="Bookman Old Style"/>
          <w:sz w:val="24"/>
        </w:rPr>
        <w:t>Il a fallu un programme de désarmement, de démobilisation, de réinsertion et de rapatriement jusqu’en 2011 pour tenter de pacifier la Province du Sud-Kivu. En ce jour, nous pouvons nous contenter d’un calme apparent grâce à la présence de la MONUSCO (les Casque Bleues des Nations Unies) sur l’étendue du Territoire Nationale.</w:t>
      </w:r>
    </w:p>
    <w:p w:rsidR="009F1A80" w:rsidRPr="006D7046" w:rsidRDefault="009F1A80" w:rsidP="006D7046">
      <w:pPr>
        <w:spacing w:line="360" w:lineRule="auto"/>
        <w:jc w:val="both"/>
        <w:rPr>
          <w:rFonts w:ascii="Bookman Old Style" w:hAnsi="Bookman Old Style"/>
          <w:sz w:val="24"/>
        </w:rPr>
      </w:pPr>
      <w:r>
        <w:rPr>
          <w:rFonts w:ascii="Bookman Old Style" w:hAnsi="Bookman Old Style"/>
          <w:noProof/>
          <w:sz w:val="24"/>
          <w:lang w:eastAsia="fr-FR"/>
        </w:rPr>
        <w:drawing>
          <wp:anchor distT="0" distB="0" distL="114300" distR="114300" simplePos="0" relativeHeight="251660288" behindDoc="0" locked="0" layoutInCell="1" allowOverlap="1">
            <wp:simplePos x="0" y="0"/>
            <wp:positionH relativeFrom="column">
              <wp:posOffset>-548389</wp:posOffset>
            </wp:positionH>
            <wp:positionV relativeFrom="paragraph">
              <wp:posOffset>-612140</wp:posOffset>
            </wp:positionV>
            <wp:extent cx="6919095" cy="10164726"/>
            <wp:effectExtent l="0" t="0" r="0" b="8255"/>
            <wp:wrapNone/>
            <wp:docPr id="2" name="Image 2" descr="C:\Users\jay\Desktop\img20210330_1603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Desktop\img20210330_16035804.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l="4982" t="2220" r="8472" b="7833"/>
                    <a:stretch/>
                  </pic:blipFill>
                  <pic:spPr bwMode="auto">
                    <a:xfrm>
                      <a:off x="0" y="0"/>
                      <a:ext cx="6919095" cy="101647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F1A80" w:rsidRPr="006D70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43671"/>
    <w:multiLevelType w:val="multilevel"/>
    <w:tmpl w:val="B394B6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4C203D56"/>
    <w:multiLevelType w:val="hybridMultilevel"/>
    <w:tmpl w:val="9996C014"/>
    <w:lvl w:ilvl="0" w:tplc="8800FFDE">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501CA8"/>
    <w:multiLevelType w:val="multilevel"/>
    <w:tmpl w:val="B394B6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32B"/>
    <w:rsid w:val="00013D8C"/>
    <w:rsid w:val="00354340"/>
    <w:rsid w:val="00402513"/>
    <w:rsid w:val="00452A10"/>
    <w:rsid w:val="004A3D4C"/>
    <w:rsid w:val="006D7046"/>
    <w:rsid w:val="00770570"/>
    <w:rsid w:val="007F132B"/>
    <w:rsid w:val="009F1A80"/>
    <w:rsid w:val="00BF4B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132B"/>
    <w:pPr>
      <w:ind w:left="720"/>
      <w:contextualSpacing/>
    </w:pPr>
  </w:style>
  <w:style w:type="character" w:styleId="Lienhypertexte">
    <w:name w:val="Hyperlink"/>
    <w:basedOn w:val="Policepardfaut"/>
    <w:uiPriority w:val="99"/>
    <w:unhideWhenUsed/>
    <w:rsid w:val="00354340"/>
    <w:rPr>
      <w:color w:val="0000FF" w:themeColor="hyperlink"/>
      <w:u w:val="single"/>
    </w:rPr>
  </w:style>
  <w:style w:type="paragraph" w:styleId="Textedebulles">
    <w:name w:val="Balloon Text"/>
    <w:basedOn w:val="Normal"/>
    <w:link w:val="TextedebullesCar"/>
    <w:uiPriority w:val="99"/>
    <w:semiHidden/>
    <w:unhideWhenUsed/>
    <w:rsid w:val="009F1A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1A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132B"/>
    <w:pPr>
      <w:ind w:left="720"/>
      <w:contextualSpacing/>
    </w:pPr>
  </w:style>
  <w:style w:type="character" w:styleId="Lienhypertexte">
    <w:name w:val="Hyperlink"/>
    <w:basedOn w:val="Policepardfaut"/>
    <w:uiPriority w:val="99"/>
    <w:unhideWhenUsed/>
    <w:rsid w:val="00354340"/>
    <w:rPr>
      <w:color w:val="0000FF" w:themeColor="hyperlink"/>
      <w:u w:val="single"/>
    </w:rPr>
  </w:style>
  <w:style w:type="paragraph" w:styleId="Textedebulles">
    <w:name w:val="Balloon Text"/>
    <w:basedOn w:val="Normal"/>
    <w:link w:val="TextedebullesCar"/>
    <w:uiPriority w:val="99"/>
    <w:semiHidden/>
    <w:unhideWhenUsed/>
    <w:rsid w:val="009F1A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F1A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joshuavianneybishop@gmail.com"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4</Pages>
  <Words>723</Words>
  <Characters>3981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jay</cp:lastModifiedBy>
  <cp:revision>3</cp:revision>
  <cp:lastPrinted>2021-03-30T14:07:00Z</cp:lastPrinted>
  <dcterms:created xsi:type="dcterms:W3CDTF">2021-03-30T12:59:00Z</dcterms:created>
  <dcterms:modified xsi:type="dcterms:W3CDTF">2021-03-30T14:12:00Z</dcterms:modified>
</cp:coreProperties>
</file>