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EA" w:rsidRPr="00456B9F" w:rsidRDefault="00A90FEA" w:rsidP="00A90FEA">
      <w:pPr>
        <w:pStyle w:val="Paragraphedeliste"/>
        <w:numPr>
          <w:ilvl w:val="0"/>
          <w:numId w:val="1"/>
        </w:numPr>
        <w:jc w:val="both"/>
        <w:rPr>
          <w:rFonts w:ascii="Times New Roman"/>
          <w:b/>
          <w:sz w:val="24"/>
          <w:szCs w:val="24"/>
        </w:rPr>
      </w:pPr>
      <w:r w:rsidRPr="00456B9F">
        <w:rPr>
          <w:rFonts w:ascii="Times New Roman"/>
          <w:b/>
          <w:sz w:val="24"/>
          <w:szCs w:val="24"/>
        </w:rPr>
        <w:t xml:space="preserve">NOM DE L’ORGANISME </w:t>
      </w:r>
    </w:p>
    <w:p w:rsidR="00A90FEA" w:rsidRPr="00E240E1" w:rsidRDefault="00A90FEA" w:rsidP="00A90FEA">
      <w:pPr>
        <w:jc w:val="both"/>
        <w:rPr>
          <w:rFonts w:ascii="Times New Roman"/>
          <w:sz w:val="24"/>
          <w:szCs w:val="24"/>
        </w:rPr>
      </w:pPr>
      <w:r>
        <w:rPr>
          <w:rFonts w:ascii="Times New Roman"/>
          <w:sz w:val="24"/>
          <w:szCs w:val="24"/>
        </w:rPr>
        <w:t>Centre Chrétien de Développement « CCD »</w:t>
      </w:r>
    </w:p>
    <w:p w:rsidR="00A90FEA" w:rsidRPr="00456B9F" w:rsidRDefault="00A90FEA" w:rsidP="00A90FEA">
      <w:pPr>
        <w:pStyle w:val="Paragraphedeliste"/>
        <w:numPr>
          <w:ilvl w:val="0"/>
          <w:numId w:val="1"/>
        </w:numPr>
        <w:jc w:val="both"/>
        <w:rPr>
          <w:rFonts w:ascii="Times New Roman"/>
          <w:b/>
          <w:sz w:val="24"/>
          <w:szCs w:val="24"/>
        </w:rPr>
      </w:pPr>
      <w:r w:rsidRPr="00456B9F">
        <w:rPr>
          <w:rFonts w:ascii="Times New Roman"/>
          <w:b/>
          <w:sz w:val="24"/>
          <w:szCs w:val="24"/>
        </w:rPr>
        <w:t xml:space="preserve">TITRE DU PROJET </w:t>
      </w:r>
    </w:p>
    <w:p w:rsidR="00A90FEA" w:rsidRPr="00E240E1" w:rsidRDefault="00A90FEA" w:rsidP="00A90FEA">
      <w:pPr>
        <w:jc w:val="both"/>
        <w:rPr>
          <w:rFonts w:ascii="Times New Roman"/>
          <w:sz w:val="24"/>
          <w:szCs w:val="24"/>
        </w:rPr>
      </w:pPr>
      <w:r>
        <w:rPr>
          <w:rFonts w:ascii="Times New Roman"/>
          <w:sz w:val="24"/>
          <w:szCs w:val="24"/>
        </w:rPr>
        <w:t xml:space="preserve">Appui à l’entreprenariat féminin et création d’un centre de formation des jeunes filles en coupe et couture province du Kasaï-Oriental </w:t>
      </w:r>
    </w:p>
    <w:p w:rsidR="00A90FEA" w:rsidRPr="00456B9F" w:rsidRDefault="00A90FEA" w:rsidP="00A90FEA">
      <w:pPr>
        <w:pStyle w:val="Paragraphedeliste"/>
        <w:numPr>
          <w:ilvl w:val="0"/>
          <w:numId w:val="1"/>
        </w:numPr>
        <w:jc w:val="both"/>
        <w:rPr>
          <w:rFonts w:ascii="Times New Roman"/>
          <w:b/>
          <w:sz w:val="24"/>
          <w:szCs w:val="24"/>
        </w:rPr>
      </w:pPr>
      <w:r w:rsidRPr="00456B9F">
        <w:rPr>
          <w:rFonts w:ascii="Times New Roman"/>
          <w:b/>
          <w:sz w:val="24"/>
          <w:szCs w:val="24"/>
        </w:rPr>
        <w:t xml:space="preserve">ADRESSE DU PROJET </w:t>
      </w:r>
    </w:p>
    <w:p w:rsidR="00A90FEA" w:rsidRPr="00E240E1" w:rsidRDefault="00A90FEA" w:rsidP="00A90FEA">
      <w:pPr>
        <w:jc w:val="both"/>
        <w:rPr>
          <w:rFonts w:ascii="Times New Roman"/>
          <w:sz w:val="24"/>
          <w:szCs w:val="24"/>
        </w:rPr>
      </w:pPr>
      <w:r w:rsidRPr="00E240E1">
        <w:rPr>
          <w:rFonts w:ascii="Times New Roman"/>
          <w:sz w:val="24"/>
          <w:szCs w:val="24"/>
        </w:rPr>
        <w:t>République Démocrat</w:t>
      </w:r>
      <w:r>
        <w:rPr>
          <w:rFonts w:ascii="Times New Roman"/>
          <w:sz w:val="24"/>
          <w:szCs w:val="24"/>
        </w:rPr>
        <w:t xml:space="preserve">ique du Congo Province du Kasaï-Oriental, ville de  Mbujimayi, Commune de Dibindi, Quartier Mikela, Avenue de l’université </w:t>
      </w:r>
    </w:p>
    <w:p w:rsidR="00A90FEA" w:rsidRPr="00E240E1" w:rsidRDefault="00A90FEA" w:rsidP="00A90FEA">
      <w:pPr>
        <w:ind w:left="720"/>
        <w:jc w:val="both"/>
        <w:rPr>
          <w:rFonts w:ascii="Times New Roman"/>
          <w:sz w:val="24"/>
          <w:szCs w:val="24"/>
        </w:rPr>
      </w:pPr>
      <w:r>
        <w:rPr>
          <w:rFonts w:ascii="Times New Roman"/>
          <w:sz w:val="24"/>
          <w:szCs w:val="24"/>
        </w:rPr>
        <w:t xml:space="preserve">E-mail : </w:t>
      </w:r>
      <w:hyperlink r:id="rId5" w:history="1">
        <w:r w:rsidRPr="00575FD5">
          <w:rPr>
            <w:rStyle w:val="Lienhypertexte"/>
            <w:rFonts w:ascii="Times New Roman"/>
            <w:sz w:val="24"/>
            <w:szCs w:val="24"/>
          </w:rPr>
          <w:t>ajdpc63@gmail.com</w:t>
        </w:r>
      </w:hyperlink>
      <w:r>
        <w:rPr>
          <w:rStyle w:val="Lienhypertexte"/>
          <w:rFonts w:ascii="Times New Roman"/>
          <w:sz w:val="24"/>
          <w:szCs w:val="24"/>
        </w:rPr>
        <w:t xml:space="preserve">        /     </w:t>
      </w:r>
      <w:hyperlink r:id="rId6" w:history="1">
        <w:r w:rsidRPr="009054B4">
          <w:rPr>
            <w:rStyle w:val="Lienhypertexte"/>
            <w:rFonts w:ascii="Times New Roman"/>
            <w:sz w:val="24"/>
            <w:szCs w:val="24"/>
          </w:rPr>
          <w:t>raphaelmbenga3@gmail.com</w:t>
        </w:r>
      </w:hyperlink>
      <w:r>
        <w:rPr>
          <w:rStyle w:val="Lienhypertexte"/>
          <w:rFonts w:ascii="Times New Roman"/>
          <w:sz w:val="24"/>
          <w:szCs w:val="24"/>
        </w:rPr>
        <w:t xml:space="preserve"> </w:t>
      </w:r>
      <w:r>
        <w:rPr>
          <w:rFonts w:ascii="Times New Roman"/>
          <w:sz w:val="24"/>
          <w:szCs w:val="24"/>
        </w:rPr>
        <w:t xml:space="preserve"> </w:t>
      </w:r>
      <w:r w:rsidRPr="00E240E1">
        <w:rPr>
          <w:rFonts w:ascii="Times New Roman"/>
          <w:sz w:val="24"/>
          <w:szCs w:val="24"/>
        </w:rPr>
        <w:tab/>
      </w:r>
    </w:p>
    <w:p w:rsidR="00A90FEA" w:rsidRPr="00456B9F" w:rsidRDefault="00A90FEA" w:rsidP="00A90FEA">
      <w:pPr>
        <w:pStyle w:val="Paragraphedeliste"/>
        <w:numPr>
          <w:ilvl w:val="0"/>
          <w:numId w:val="1"/>
        </w:numPr>
        <w:jc w:val="both"/>
        <w:rPr>
          <w:rFonts w:ascii="Times New Roman"/>
          <w:b/>
          <w:sz w:val="24"/>
          <w:szCs w:val="24"/>
        </w:rPr>
      </w:pPr>
      <w:r w:rsidRPr="00456B9F">
        <w:rPr>
          <w:rFonts w:ascii="Times New Roman"/>
          <w:b/>
          <w:sz w:val="24"/>
          <w:szCs w:val="24"/>
        </w:rPr>
        <w:t>MIS</w:t>
      </w:r>
      <w:r>
        <w:rPr>
          <w:rFonts w:ascii="Times New Roman"/>
          <w:b/>
          <w:sz w:val="24"/>
          <w:szCs w:val="24"/>
        </w:rPr>
        <w:t>SION ET RAISON D’ETRE DU CCD</w:t>
      </w:r>
      <w:r w:rsidRPr="00456B9F">
        <w:rPr>
          <w:rFonts w:ascii="Times New Roman"/>
          <w:b/>
          <w:sz w:val="24"/>
          <w:szCs w:val="24"/>
        </w:rPr>
        <w:t xml:space="preserve">    </w:t>
      </w:r>
    </w:p>
    <w:p w:rsidR="00A90FEA" w:rsidRDefault="00A90FEA" w:rsidP="00A90FEA">
      <w:pPr>
        <w:jc w:val="both"/>
        <w:rPr>
          <w:rFonts w:ascii="Times New Roman"/>
          <w:sz w:val="24"/>
          <w:szCs w:val="24"/>
        </w:rPr>
      </w:pPr>
      <w:r>
        <w:rPr>
          <w:rFonts w:ascii="Times New Roman"/>
          <w:sz w:val="24"/>
          <w:szCs w:val="24"/>
        </w:rPr>
        <w:t>Le CCD</w:t>
      </w:r>
      <w:r w:rsidRPr="00E240E1">
        <w:rPr>
          <w:rFonts w:ascii="Times New Roman"/>
          <w:sz w:val="24"/>
          <w:szCs w:val="24"/>
        </w:rPr>
        <w:t xml:space="preserve"> a pour mission de  témoigner christ dans le monde entier « par la parole et les actes », elle travaille » à partager  le message de l’évangile, à soulager la souffrance humaine conformément aux recommandations biblique. </w:t>
      </w:r>
    </w:p>
    <w:p w:rsidR="00A90FEA" w:rsidRDefault="00A90FEA" w:rsidP="00A90FEA">
      <w:pPr>
        <w:jc w:val="both"/>
        <w:rPr>
          <w:rFonts w:ascii="Times New Roman"/>
          <w:sz w:val="24"/>
          <w:szCs w:val="24"/>
        </w:rPr>
      </w:pPr>
      <w:r>
        <w:rPr>
          <w:rFonts w:ascii="Times New Roman"/>
          <w:sz w:val="24"/>
          <w:szCs w:val="24"/>
        </w:rPr>
        <w:t>Le CCD</w:t>
      </w:r>
      <w:r w:rsidRPr="00E240E1">
        <w:rPr>
          <w:rFonts w:ascii="Times New Roman"/>
          <w:sz w:val="24"/>
          <w:szCs w:val="24"/>
        </w:rPr>
        <w:t xml:space="preserve"> </w:t>
      </w:r>
      <w:r w:rsidRPr="004F26FB">
        <w:rPr>
          <w:rFonts w:ascii="Times New Roman"/>
          <w:sz w:val="24"/>
          <w:szCs w:val="24"/>
        </w:rPr>
        <w:t xml:space="preserve">est là pour initier le développement dans toutes les couches de la jeunesse, Le progrès dans la communauté, venir en aide aux différents jeunes vulnérables, orphelins, aux malades et aux prisonniers. </w:t>
      </w:r>
    </w:p>
    <w:p w:rsidR="00A90FEA" w:rsidRPr="004F26FB" w:rsidRDefault="00A90FEA" w:rsidP="00A90FEA">
      <w:pPr>
        <w:jc w:val="both"/>
        <w:rPr>
          <w:rFonts w:ascii="Times New Roman"/>
          <w:sz w:val="24"/>
          <w:szCs w:val="24"/>
        </w:rPr>
      </w:pPr>
      <w:r w:rsidRPr="004F26FB">
        <w:rPr>
          <w:rFonts w:ascii="Times New Roman"/>
          <w:sz w:val="24"/>
          <w:szCs w:val="24"/>
        </w:rPr>
        <w:t>Sachant que la jeunesse est une étape la plus importante de la vie et qu’elle doit se jouir aussi d’une bonne vie, il nous a paru nécessaire d’interpeler la société congolaise à s’intéresser à ces questions à savoir :</w:t>
      </w:r>
    </w:p>
    <w:p w:rsidR="00A90FEA" w:rsidRDefault="00A90FEA" w:rsidP="00A90FEA">
      <w:pPr>
        <w:pStyle w:val="Paragraphedeliste"/>
        <w:numPr>
          <w:ilvl w:val="0"/>
          <w:numId w:val="5"/>
        </w:numPr>
        <w:jc w:val="both"/>
        <w:rPr>
          <w:rFonts w:ascii="Times New Roman"/>
          <w:sz w:val="24"/>
          <w:szCs w:val="24"/>
        </w:rPr>
      </w:pPr>
      <w:r w:rsidRPr="004F26FB">
        <w:rPr>
          <w:rFonts w:ascii="Times New Roman"/>
          <w:sz w:val="24"/>
          <w:szCs w:val="24"/>
        </w:rPr>
        <w:t xml:space="preserve">Si les jeunes vulnérables ne sont pas assistés, quelle sera leur vie future ? </w:t>
      </w:r>
    </w:p>
    <w:p w:rsidR="00A90FEA" w:rsidRDefault="00A90FEA" w:rsidP="00A90FEA">
      <w:pPr>
        <w:pStyle w:val="Paragraphedeliste"/>
        <w:numPr>
          <w:ilvl w:val="0"/>
          <w:numId w:val="5"/>
        </w:numPr>
        <w:jc w:val="both"/>
        <w:rPr>
          <w:rFonts w:ascii="Times New Roman"/>
          <w:sz w:val="24"/>
          <w:szCs w:val="24"/>
        </w:rPr>
      </w:pPr>
      <w:r w:rsidRPr="004F26FB">
        <w:rPr>
          <w:rFonts w:ascii="Times New Roman"/>
          <w:sz w:val="24"/>
          <w:szCs w:val="24"/>
        </w:rPr>
        <w:t>Comment pouvons-nous s’engager à promouvoir l’assistance de ces vulnérables ?</w:t>
      </w:r>
    </w:p>
    <w:p w:rsidR="00A90FEA" w:rsidRPr="004F26FB" w:rsidRDefault="00A90FEA" w:rsidP="00A90FEA">
      <w:pPr>
        <w:pStyle w:val="Paragraphedeliste"/>
        <w:numPr>
          <w:ilvl w:val="0"/>
          <w:numId w:val="5"/>
        </w:numPr>
        <w:jc w:val="both"/>
        <w:rPr>
          <w:rFonts w:ascii="Times New Roman"/>
          <w:sz w:val="24"/>
          <w:szCs w:val="24"/>
        </w:rPr>
      </w:pPr>
      <w:r w:rsidRPr="004F26FB">
        <w:rPr>
          <w:rFonts w:ascii="Times New Roman"/>
          <w:sz w:val="24"/>
          <w:szCs w:val="24"/>
        </w:rPr>
        <w:t>Comment notre engagement peut-il contribuer à la construction et au progrès d’un Congo nouveau</w:t>
      </w:r>
      <w:r w:rsidRPr="004F26FB">
        <w:rPr>
          <w:rFonts w:ascii="Times New Roman"/>
        </w:rPr>
        <w:t xml:space="preserve"> ? </w:t>
      </w:r>
    </w:p>
    <w:p w:rsidR="00A90FEA" w:rsidRPr="004F26FB" w:rsidRDefault="00A90FEA" w:rsidP="00A90FEA">
      <w:pPr>
        <w:jc w:val="both"/>
        <w:rPr>
          <w:rFonts w:ascii="Times New Roman"/>
          <w:sz w:val="24"/>
          <w:szCs w:val="24"/>
        </w:rPr>
      </w:pPr>
      <w:r>
        <w:rPr>
          <w:rFonts w:ascii="Times New Roman"/>
          <w:sz w:val="24"/>
          <w:szCs w:val="24"/>
        </w:rPr>
        <w:t>Le CCD</w:t>
      </w:r>
      <w:r w:rsidRPr="00E240E1">
        <w:rPr>
          <w:rFonts w:ascii="Times New Roman"/>
          <w:sz w:val="24"/>
          <w:szCs w:val="24"/>
        </w:rPr>
        <w:t xml:space="preserve"> </w:t>
      </w:r>
      <w:r w:rsidRPr="004F26FB">
        <w:rPr>
          <w:rFonts w:ascii="Times New Roman"/>
          <w:sz w:val="24"/>
          <w:szCs w:val="24"/>
        </w:rPr>
        <w:t xml:space="preserve"> prévoit de prendre en charge quelques jeunes vulnérables, orphelins se trouvant dans les orphelinats de la ville et les jeunes délaissés dans la cité dans le domaine de l’évangélisation pour affermir leur foi dans le seigneur jésus christ dans l’apprentissage de métiers face au développement pour leur impliqué l’esprit de développement et de progrès en vue d’améliorer leur vie future, si non s’ils ne sont pas assistés, leur vie sera misérable et   il y aura une régression sur tous les plans aussi longtemps que la jeunesse et le Congo avenir</w:t>
      </w:r>
      <w:r>
        <w:rPr>
          <w:rFonts w:ascii="Times New Roman"/>
          <w:sz w:val="24"/>
          <w:szCs w:val="24"/>
        </w:rPr>
        <w:t>.</w:t>
      </w:r>
    </w:p>
    <w:p w:rsidR="00A90FEA" w:rsidRPr="00E240E1" w:rsidRDefault="00A90FEA" w:rsidP="00A90FEA">
      <w:pPr>
        <w:jc w:val="both"/>
        <w:rPr>
          <w:rFonts w:ascii="Times New Roman"/>
          <w:sz w:val="24"/>
          <w:szCs w:val="24"/>
        </w:rPr>
      </w:pPr>
      <w:r w:rsidRPr="00E240E1">
        <w:rPr>
          <w:rFonts w:ascii="Times New Roman"/>
          <w:sz w:val="24"/>
          <w:szCs w:val="24"/>
        </w:rPr>
        <w:t xml:space="preserve">Aujourd’hui, nous estimons que si </w:t>
      </w:r>
      <w:r w:rsidR="00E64B07">
        <w:rPr>
          <w:rFonts w:ascii="Times New Roman"/>
          <w:sz w:val="24"/>
          <w:szCs w:val="24"/>
        </w:rPr>
        <w:t>l</w:t>
      </w:r>
      <w:r w:rsidR="00E64B07">
        <w:rPr>
          <w:rFonts w:ascii="Times New Roman"/>
          <w:sz w:val="24"/>
          <w:szCs w:val="24"/>
        </w:rPr>
        <w:t>e CCD</w:t>
      </w:r>
      <w:r w:rsidRPr="00E240E1">
        <w:rPr>
          <w:rFonts w:ascii="Times New Roman"/>
          <w:sz w:val="24"/>
          <w:szCs w:val="24"/>
        </w:rPr>
        <w:t xml:space="preserve"> possède une source quelconque de production pouvant  produire des moyens financiers par semaine, par mois voire même par trimestre ; elle pourra au moins s’engager à promouvoir l’assistance des jeunes vulnérables, orphelins, malades voir aussi les prisonniers.</w:t>
      </w:r>
    </w:p>
    <w:p w:rsidR="00A90FEA" w:rsidRPr="00E240E1" w:rsidRDefault="00A90FEA" w:rsidP="00A90FEA">
      <w:pPr>
        <w:jc w:val="both"/>
        <w:rPr>
          <w:rFonts w:ascii="Times New Roman"/>
          <w:sz w:val="24"/>
          <w:szCs w:val="24"/>
        </w:rPr>
      </w:pPr>
      <w:r w:rsidRPr="00E240E1">
        <w:rPr>
          <w:rFonts w:ascii="Times New Roman"/>
          <w:sz w:val="24"/>
          <w:szCs w:val="24"/>
        </w:rPr>
        <w:t>Nous savons  bien  que parmi ces jeunes orphelins, vulnérables, malades et prisonniers ; gr</w:t>
      </w:r>
      <w:r w:rsidR="00705E7B">
        <w:rPr>
          <w:rFonts w:ascii="Times New Roman"/>
          <w:sz w:val="24"/>
          <w:szCs w:val="24"/>
        </w:rPr>
        <w:t>âce aux moyens que l</w:t>
      </w:r>
      <w:r w:rsidR="00705E7B">
        <w:rPr>
          <w:rFonts w:ascii="Times New Roman"/>
          <w:sz w:val="24"/>
          <w:szCs w:val="24"/>
        </w:rPr>
        <w:t>e CCD</w:t>
      </w:r>
      <w:r w:rsidRPr="00E240E1">
        <w:rPr>
          <w:rFonts w:ascii="Times New Roman"/>
          <w:sz w:val="24"/>
          <w:szCs w:val="24"/>
        </w:rPr>
        <w:t xml:space="preserve"> peut disponibiliser, elle  peut récupérer quelques jeunes qui n’ont pas </w:t>
      </w:r>
      <w:r w:rsidRPr="00E240E1">
        <w:rPr>
          <w:rFonts w:ascii="Times New Roman"/>
          <w:sz w:val="24"/>
          <w:szCs w:val="24"/>
        </w:rPr>
        <w:lastRenderedPageBreak/>
        <w:t>peut être les moyens pour étudier, le faire scolariser, les initier au développement en créant des petites entreprises, faire soigner les malades, donner quelques nourritures  ou médicaments aux prisonniers et aussi aux orph</w:t>
      </w:r>
      <w:r w:rsidR="00705E7B">
        <w:rPr>
          <w:rFonts w:ascii="Times New Roman"/>
          <w:sz w:val="24"/>
          <w:szCs w:val="24"/>
        </w:rPr>
        <w:t>elins. A ce moment le CCD</w:t>
      </w:r>
      <w:r w:rsidRPr="00E240E1">
        <w:rPr>
          <w:rFonts w:ascii="Times New Roman"/>
          <w:sz w:val="24"/>
          <w:szCs w:val="24"/>
        </w:rPr>
        <w:t xml:space="preserve"> aura contribué à la construction et au progrès d’un Congo nouveau. Pas seulement ça mais aussi grâce à l’exécution d’un  projet, d’autres problèmes sont rés</w:t>
      </w:r>
      <w:r w:rsidR="00897F27">
        <w:rPr>
          <w:rFonts w:ascii="Times New Roman"/>
          <w:sz w:val="24"/>
          <w:szCs w:val="24"/>
        </w:rPr>
        <w:t>olus ; par exemple le CCD</w:t>
      </w:r>
      <w:r w:rsidRPr="00E240E1">
        <w:rPr>
          <w:rFonts w:ascii="Times New Roman"/>
          <w:sz w:val="24"/>
          <w:szCs w:val="24"/>
        </w:rPr>
        <w:t xml:space="preserve"> fait un microprojet et engage quelques jeunes vulnérables qui vont commencer à bénéficier un salaire.</w:t>
      </w:r>
    </w:p>
    <w:p w:rsidR="00A90FEA" w:rsidRPr="004F26FB" w:rsidRDefault="00A90FEA" w:rsidP="00A90FEA">
      <w:pPr>
        <w:pStyle w:val="Paragraphedeliste"/>
        <w:numPr>
          <w:ilvl w:val="0"/>
          <w:numId w:val="1"/>
        </w:numPr>
        <w:jc w:val="both"/>
        <w:rPr>
          <w:rFonts w:ascii="Times New Roman"/>
          <w:b/>
          <w:sz w:val="24"/>
          <w:szCs w:val="24"/>
        </w:rPr>
      </w:pPr>
      <w:r w:rsidRPr="004F26FB">
        <w:rPr>
          <w:rFonts w:ascii="Times New Roman"/>
          <w:b/>
          <w:sz w:val="24"/>
          <w:szCs w:val="24"/>
        </w:rPr>
        <w:t xml:space="preserve">OBJECTIF DU PROJET </w:t>
      </w:r>
    </w:p>
    <w:p w:rsidR="00A90FEA" w:rsidRPr="00E240E1" w:rsidRDefault="00A90FEA" w:rsidP="00A90FEA">
      <w:pPr>
        <w:jc w:val="both"/>
        <w:rPr>
          <w:rFonts w:ascii="Times New Roman"/>
          <w:sz w:val="24"/>
          <w:szCs w:val="24"/>
        </w:rPr>
      </w:pPr>
      <w:r w:rsidRPr="00E240E1">
        <w:rPr>
          <w:rFonts w:ascii="Times New Roman"/>
          <w:sz w:val="24"/>
          <w:szCs w:val="24"/>
        </w:rPr>
        <w:t>Le projet a pour objet de contribuer au développement de la jeunesse, d’assister les vulnérables, les orphelins, les malades et les prisonniers et améliorer aussi quelques conditions de vie des jeunes orphelins et vulnérables par une approche basée sur l’appui de la formation des jeunes en informatique et dans la lutte contre l’alphabétis</w:t>
      </w:r>
      <w:r w:rsidR="00BD1751">
        <w:rPr>
          <w:rFonts w:ascii="Times New Roman"/>
          <w:sz w:val="24"/>
          <w:szCs w:val="24"/>
        </w:rPr>
        <w:t>ation afin que ce centre</w:t>
      </w:r>
      <w:r w:rsidRPr="00E240E1">
        <w:rPr>
          <w:rFonts w:ascii="Times New Roman"/>
          <w:sz w:val="24"/>
          <w:szCs w:val="24"/>
        </w:rPr>
        <w:t xml:space="preserve"> puisse prendre en charge quelques jeunes sur tous les plans. </w:t>
      </w:r>
    </w:p>
    <w:p w:rsidR="00A90FEA" w:rsidRPr="00E240E1" w:rsidRDefault="00A90FEA" w:rsidP="00A90FEA">
      <w:pPr>
        <w:jc w:val="both"/>
        <w:rPr>
          <w:rFonts w:ascii="Times New Roman"/>
          <w:sz w:val="24"/>
          <w:szCs w:val="24"/>
        </w:rPr>
      </w:pPr>
      <w:r w:rsidRPr="00E240E1">
        <w:rPr>
          <w:rFonts w:ascii="Times New Roman"/>
          <w:sz w:val="24"/>
          <w:szCs w:val="24"/>
        </w:rPr>
        <w:t>Cet appui va continuer pendant cinq ans et sera une porte d’assistance à toute la jeunesse concer</w:t>
      </w:r>
      <w:r w:rsidR="00F36669">
        <w:rPr>
          <w:rFonts w:ascii="Times New Roman"/>
          <w:sz w:val="24"/>
          <w:szCs w:val="24"/>
        </w:rPr>
        <w:t>née qui sera sous la cible du CCD</w:t>
      </w:r>
      <w:r w:rsidRPr="00E240E1">
        <w:rPr>
          <w:rFonts w:ascii="Times New Roman"/>
          <w:sz w:val="24"/>
          <w:szCs w:val="24"/>
        </w:rPr>
        <w:t>.</w:t>
      </w:r>
    </w:p>
    <w:p w:rsidR="00A90FEA" w:rsidRPr="004F26FB" w:rsidRDefault="00A90FEA" w:rsidP="00A90FEA">
      <w:pPr>
        <w:pStyle w:val="Paragraphedeliste"/>
        <w:numPr>
          <w:ilvl w:val="0"/>
          <w:numId w:val="1"/>
        </w:numPr>
        <w:jc w:val="both"/>
        <w:rPr>
          <w:rFonts w:ascii="Times New Roman"/>
          <w:b/>
          <w:sz w:val="24"/>
          <w:szCs w:val="24"/>
        </w:rPr>
      </w:pPr>
      <w:r w:rsidRPr="004F26FB">
        <w:rPr>
          <w:rFonts w:ascii="Times New Roman"/>
          <w:b/>
          <w:sz w:val="24"/>
          <w:szCs w:val="24"/>
        </w:rPr>
        <w:t xml:space="preserve">PERENNISATION DU PROJET </w:t>
      </w:r>
    </w:p>
    <w:p w:rsidR="00A90FEA" w:rsidRPr="00E240E1" w:rsidRDefault="00A90FEA" w:rsidP="00A90FEA">
      <w:pPr>
        <w:jc w:val="both"/>
        <w:rPr>
          <w:rFonts w:ascii="Times New Roman"/>
          <w:sz w:val="24"/>
          <w:szCs w:val="24"/>
        </w:rPr>
      </w:pPr>
      <w:r w:rsidRPr="00E240E1">
        <w:rPr>
          <w:rFonts w:ascii="Times New Roman"/>
          <w:sz w:val="24"/>
          <w:szCs w:val="24"/>
        </w:rPr>
        <w:t>Concernant la pérennité et la con</w:t>
      </w:r>
      <w:r w:rsidR="00AD62EA">
        <w:rPr>
          <w:rFonts w:ascii="Times New Roman"/>
          <w:sz w:val="24"/>
          <w:szCs w:val="24"/>
        </w:rPr>
        <w:t>tinuité du projet, le CCD</w:t>
      </w:r>
      <w:r w:rsidRPr="00E240E1">
        <w:rPr>
          <w:rFonts w:ascii="Times New Roman"/>
          <w:sz w:val="24"/>
          <w:szCs w:val="24"/>
        </w:rPr>
        <w:t xml:space="preserve"> va gérer les revenus de la formation</w:t>
      </w:r>
      <w:r>
        <w:rPr>
          <w:rFonts w:ascii="Times New Roman"/>
          <w:sz w:val="24"/>
          <w:szCs w:val="24"/>
        </w:rPr>
        <w:t xml:space="preserve"> et de l’atelier</w:t>
      </w:r>
      <w:r w:rsidRPr="00E240E1">
        <w:rPr>
          <w:rFonts w:ascii="Times New Roman"/>
          <w:sz w:val="24"/>
          <w:szCs w:val="24"/>
        </w:rPr>
        <w:t xml:space="preserve"> avec beaucoup de sagesse et intelligence, 50% de revenu seront utilisés mensuellement pour l’assistance des vulnérables, malades, orphelins  et prisonniers  et 50% autres seront versés dans la</w:t>
      </w:r>
      <w:r w:rsidR="00AD62EA">
        <w:rPr>
          <w:rFonts w:ascii="Times New Roman"/>
          <w:sz w:val="24"/>
          <w:szCs w:val="24"/>
        </w:rPr>
        <w:t xml:space="preserve"> caisse d’investissement du CCD</w:t>
      </w:r>
      <w:r w:rsidRPr="00E240E1">
        <w:rPr>
          <w:rFonts w:ascii="Times New Roman"/>
          <w:sz w:val="24"/>
          <w:szCs w:val="24"/>
        </w:rPr>
        <w:t xml:space="preserve">  pour la b</w:t>
      </w:r>
      <w:r>
        <w:rPr>
          <w:rFonts w:ascii="Times New Roman"/>
          <w:sz w:val="24"/>
          <w:szCs w:val="24"/>
        </w:rPr>
        <w:t>onne continuité du projet. Ces</w:t>
      </w:r>
      <w:r w:rsidRPr="00E240E1">
        <w:rPr>
          <w:rFonts w:ascii="Times New Roman"/>
          <w:sz w:val="24"/>
          <w:szCs w:val="24"/>
        </w:rPr>
        <w:t xml:space="preserve"> recette</w:t>
      </w:r>
      <w:r>
        <w:rPr>
          <w:rFonts w:ascii="Times New Roman"/>
          <w:sz w:val="24"/>
          <w:szCs w:val="24"/>
        </w:rPr>
        <w:t>s faciliterons</w:t>
      </w:r>
      <w:r w:rsidR="00AD62EA">
        <w:rPr>
          <w:rFonts w:ascii="Times New Roman"/>
          <w:sz w:val="24"/>
          <w:szCs w:val="24"/>
        </w:rPr>
        <w:t xml:space="preserve"> au CCD</w:t>
      </w:r>
      <w:r w:rsidRPr="00E240E1">
        <w:rPr>
          <w:rFonts w:ascii="Times New Roman"/>
          <w:sz w:val="24"/>
          <w:szCs w:val="24"/>
        </w:rPr>
        <w:t xml:space="preserve"> de reformer le même projet ou faire un autre projet et assurer la gestion pour la continuité durable des ac</w:t>
      </w:r>
      <w:r w:rsidR="00AD62EA">
        <w:rPr>
          <w:rFonts w:ascii="Times New Roman"/>
          <w:sz w:val="24"/>
          <w:szCs w:val="24"/>
        </w:rPr>
        <w:t>tivités au sein du centre</w:t>
      </w:r>
      <w:r w:rsidRPr="00E240E1">
        <w:rPr>
          <w:rFonts w:ascii="Times New Roman"/>
          <w:sz w:val="24"/>
          <w:szCs w:val="24"/>
        </w:rPr>
        <w:t xml:space="preserve">. </w:t>
      </w:r>
    </w:p>
    <w:p w:rsidR="00A90FEA" w:rsidRPr="00F44B94" w:rsidRDefault="00A90FEA" w:rsidP="003B0386">
      <w:pPr>
        <w:spacing w:after="0"/>
        <w:jc w:val="both"/>
        <w:rPr>
          <w:rFonts w:ascii="Times New Roman"/>
          <w:b/>
          <w:i/>
          <w:sz w:val="24"/>
          <w:szCs w:val="24"/>
        </w:rPr>
      </w:pPr>
      <w:r w:rsidRPr="00F44B94">
        <w:rPr>
          <w:rFonts w:ascii="Times New Roman"/>
          <w:b/>
          <w:i/>
          <w:sz w:val="24"/>
          <w:szCs w:val="24"/>
        </w:rPr>
        <w:t xml:space="preserve">BUDGET TOTAL DU PROJET : </w:t>
      </w:r>
      <w:r w:rsidR="009D0C44">
        <w:rPr>
          <w:rFonts w:ascii="Times New Roman"/>
          <w:b/>
          <w:i/>
          <w:sz w:val="24"/>
          <w:szCs w:val="24"/>
        </w:rPr>
        <w:t>4.5</w:t>
      </w:r>
      <w:r w:rsidRPr="00F44B94">
        <w:rPr>
          <w:rFonts w:ascii="Times New Roman"/>
          <w:b/>
          <w:i/>
          <w:sz w:val="24"/>
          <w:szCs w:val="24"/>
        </w:rPr>
        <w:t xml:space="preserve">00$  </w:t>
      </w:r>
    </w:p>
    <w:p w:rsidR="00A90FEA" w:rsidRPr="00840700" w:rsidRDefault="00A90FEA" w:rsidP="003B0386">
      <w:pPr>
        <w:pStyle w:val="Paragraphedeliste"/>
        <w:numPr>
          <w:ilvl w:val="0"/>
          <w:numId w:val="1"/>
        </w:numPr>
        <w:spacing w:after="0"/>
        <w:jc w:val="both"/>
        <w:rPr>
          <w:rFonts w:ascii="Times New Roman"/>
          <w:b/>
          <w:sz w:val="24"/>
          <w:szCs w:val="24"/>
        </w:rPr>
      </w:pPr>
      <w:r w:rsidRPr="00840700">
        <w:rPr>
          <w:rFonts w:ascii="Times New Roman"/>
          <w:b/>
          <w:sz w:val="24"/>
          <w:szCs w:val="24"/>
        </w:rPr>
        <w:t xml:space="preserve">CHANGEMENTS </w:t>
      </w:r>
    </w:p>
    <w:p w:rsidR="00A90FEA" w:rsidRPr="004F26FB" w:rsidRDefault="00A90FEA" w:rsidP="003B0386">
      <w:pPr>
        <w:spacing w:after="0"/>
        <w:jc w:val="both"/>
        <w:rPr>
          <w:rFonts w:ascii="Times New Roman"/>
          <w:sz w:val="24"/>
          <w:szCs w:val="24"/>
        </w:rPr>
      </w:pPr>
      <w:r w:rsidRPr="004F26FB">
        <w:rPr>
          <w:rFonts w:ascii="Times New Roman"/>
          <w:sz w:val="24"/>
          <w:szCs w:val="24"/>
        </w:rPr>
        <w:t xml:space="preserve">Ce projet contribuera aux objectifs du millénaire pour le développement. </w:t>
      </w:r>
    </w:p>
    <w:p w:rsidR="00A90FEA" w:rsidRPr="00840700" w:rsidRDefault="00A90FEA" w:rsidP="003B0386">
      <w:pPr>
        <w:pStyle w:val="Paragraphedeliste"/>
        <w:numPr>
          <w:ilvl w:val="0"/>
          <w:numId w:val="1"/>
        </w:numPr>
        <w:spacing w:after="0"/>
        <w:jc w:val="both"/>
        <w:rPr>
          <w:rFonts w:ascii="Times New Roman"/>
          <w:b/>
          <w:sz w:val="24"/>
          <w:szCs w:val="24"/>
        </w:rPr>
      </w:pPr>
      <w:r w:rsidRPr="00840700">
        <w:rPr>
          <w:rFonts w:ascii="Times New Roman"/>
          <w:b/>
          <w:sz w:val="24"/>
          <w:szCs w:val="24"/>
        </w:rPr>
        <w:t xml:space="preserve">UTILISATION DE FONDS </w:t>
      </w:r>
    </w:p>
    <w:p w:rsidR="00A90FEA" w:rsidRPr="004F26FB" w:rsidRDefault="00DB5521" w:rsidP="003B0386">
      <w:pPr>
        <w:spacing w:after="0"/>
        <w:jc w:val="both"/>
        <w:rPr>
          <w:rFonts w:ascii="Times New Roman"/>
          <w:sz w:val="24"/>
          <w:szCs w:val="24"/>
        </w:rPr>
      </w:pPr>
      <w:r>
        <w:rPr>
          <w:rFonts w:ascii="Times New Roman"/>
          <w:sz w:val="24"/>
          <w:szCs w:val="24"/>
        </w:rPr>
        <w:t>Le CCD</w:t>
      </w:r>
      <w:r w:rsidRPr="00E240E1">
        <w:rPr>
          <w:rFonts w:ascii="Times New Roman"/>
          <w:sz w:val="24"/>
          <w:szCs w:val="24"/>
        </w:rPr>
        <w:t xml:space="preserve"> </w:t>
      </w:r>
      <w:r w:rsidR="00A90FEA" w:rsidRPr="004F26FB">
        <w:rPr>
          <w:rFonts w:ascii="Times New Roman"/>
          <w:sz w:val="24"/>
          <w:szCs w:val="24"/>
        </w:rPr>
        <w:t xml:space="preserve">utilisera les fonds dans ceux qui suivent : </w:t>
      </w:r>
    </w:p>
    <w:p w:rsidR="00A90FEA" w:rsidRPr="00E240E1" w:rsidRDefault="00A90FEA" w:rsidP="00A90FEA">
      <w:pPr>
        <w:pStyle w:val="Paragraphedeliste"/>
        <w:numPr>
          <w:ilvl w:val="0"/>
          <w:numId w:val="2"/>
        </w:numPr>
        <w:jc w:val="both"/>
        <w:rPr>
          <w:rFonts w:ascii="Times New Roman"/>
          <w:sz w:val="24"/>
          <w:szCs w:val="24"/>
        </w:rPr>
      </w:pPr>
      <w:r w:rsidRPr="00E240E1">
        <w:rPr>
          <w:rFonts w:ascii="Times New Roman"/>
          <w:sz w:val="24"/>
          <w:szCs w:val="24"/>
        </w:rPr>
        <w:t>Achat des nourritures pour les vulnérables ;</w:t>
      </w:r>
    </w:p>
    <w:p w:rsidR="00A90FEA" w:rsidRPr="00E240E1" w:rsidRDefault="00A90FEA" w:rsidP="00A90FEA">
      <w:pPr>
        <w:pStyle w:val="Paragraphedeliste"/>
        <w:numPr>
          <w:ilvl w:val="0"/>
          <w:numId w:val="2"/>
        </w:numPr>
        <w:jc w:val="both"/>
        <w:rPr>
          <w:rFonts w:ascii="Times New Roman"/>
          <w:sz w:val="24"/>
          <w:szCs w:val="24"/>
        </w:rPr>
      </w:pPr>
      <w:r w:rsidRPr="00E240E1">
        <w:rPr>
          <w:rFonts w:ascii="Times New Roman"/>
          <w:sz w:val="24"/>
          <w:szCs w:val="24"/>
        </w:rPr>
        <w:t>Achat des fournitures scolaires et aussi d’habits ;</w:t>
      </w:r>
    </w:p>
    <w:p w:rsidR="00A90FEA" w:rsidRPr="00E240E1" w:rsidRDefault="00A90FEA" w:rsidP="00A90FEA">
      <w:pPr>
        <w:pStyle w:val="Paragraphedeliste"/>
        <w:numPr>
          <w:ilvl w:val="0"/>
          <w:numId w:val="2"/>
        </w:numPr>
        <w:jc w:val="both"/>
        <w:rPr>
          <w:rFonts w:ascii="Times New Roman"/>
          <w:sz w:val="24"/>
          <w:szCs w:val="24"/>
        </w:rPr>
      </w:pPr>
      <w:r w:rsidRPr="00E240E1">
        <w:rPr>
          <w:rFonts w:ascii="Times New Roman"/>
          <w:sz w:val="24"/>
          <w:szCs w:val="24"/>
        </w:rPr>
        <w:t>Payer les travailleurs du centre de formation ;</w:t>
      </w:r>
    </w:p>
    <w:p w:rsidR="00A90FEA" w:rsidRPr="00E240E1" w:rsidRDefault="00A90FEA" w:rsidP="00A90FEA">
      <w:pPr>
        <w:pStyle w:val="Paragraphedeliste"/>
        <w:numPr>
          <w:ilvl w:val="0"/>
          <w:numId w:val="2"/>
        </w:numPr>
        <w:jc w:val="both"/>
        <w:rPr>
          <w:rFonts w:ascii="Times New Roman"/>
          <w:sz w:val="24"/>
          <w:szCs w:val="24"/>
        </w:rPr>
      </w:pPr>
      <w:r w:rsidRPr="00E240E1">
        <w:rPr>
          <w:rFonts w:ascii="Times New Roman"/>
          <w:sz w:val="24"/>
          <w:szCs w:val="24"/>
        </w:rPr>
        <w:t xml:space="preserve">Faire la distribution des nourritures, fournitures scolaires, habits dans les structures concernées. </w:t>
      </w:r>
    </w:p>
    <w:p w:rsidR="00A90FEA" w:rsidRPr="00E240E1" w:rsidRDefault="00A90FEA" w:rsidP="00A90FEA">
      <w:pPr>
        <w:pStyle w:val="Paragraphedeliste"/>
        <w:numPr>
          <w:ilvl w:val="0"/>
          <w:numId w:val="2"/>
        </w:numPr>
        <w:jc w:val="both"/>
        <w:rPr>
          <w:rFonts w:ascii="Times New Roman"/>
          <w:sz w:val="24"/>
          <w:szCs w:val="24"/>
        </w:rPr>
      </w:pPr>
      <w:r w:rsidRPr="00E240E1">
        <w:rPr>
          <w:rFonts w:ascii="Times New Roman"/>
          <w:sz w:val="24"/>
          <w:szCs w:val="24"/>
        </w:rPr>
        <w:t xml:space="preserve">Organiser des formations dans plusieurs domaines entre autres : </w:t>
      </w:r>
    </w:p>
    <w:p w:rsidR="00A90FEA" w:rsidRPr="00E240E1" w:rsidRDefault="00A90FEA" w:rsidP="00A90FEA">
      <w:pPr>
        <w:pStyle w:val="Paragraphedeliste"/>
        <w:numPr>
          <w:ilvl w:val="0"/>
          <w:numId w:val="3"/>
        </w:numPr>
        <w:jc w:val="both"/>
        <w:rPr>
          <w:rFonts w:ascii="Times New Roman"/>
          <w:sz w:val="24"/>
          <w:szCs w:val="24"/>
        </w:rPr>
      </w:pPr>
      <w:r>
        <w:rPr>
          <w:rFonts w:ascii="Times New Roman"/>
          <w:sz w:val="24"/>
          <w:szCs w:val="24"/>
        </w:rPr>
        <w:t xml:space="preserve">Entreprenariat </w:t>
      </w:r>
      <w:r w:rsidRPr="00E240E1">
        <w:rPr>
          <w:rFonts w:ascii="Times New Roman"/>
          <w:sz w:val="24"/>
          <w:szCs w:val="24"/>
        </w:rPr>
        <w:t>;</w:t>
      </w:r>
    </w:p>
    <w:p w:rsidR="00A90FEA" w:rsidRPr="004C0F4A" w:rsidRDefault="00A90FEA" w:rsidP="00A90FEA">
      <w:pPr>
        <w:pStyle w:val="Paragraphedeliste"/>
        <w:numPr>
          <w:ilvl w:val="0"/>
          <w:numId w:val="3"/>
        </w:numPr>
        <w:jc w:val="both"/>
        <w:rPr>
          <w:rFonts w:ascii="Times New Roman"/>
          <w:sz w:val="24"/>
          <w:szCs w:val="24"/>
        </w:rPr>
      </w:pPr>
      <w:r>
        <w:rPr>
          <w:rFonts w:ascii="Times New Roman"/>
          <w:sz w:val="24"/>
          <w:szCs w:val="24"/>
        </w:rPr>
        <w:t>Elaboration des</w:t>
      </w:r>
      <w:r w:rsidRPr="00E240E1">
        <w:rPr>
          <w:rFonts w:ascii="Times New Roman"/>
          <w:sz w:val="24"/>
          <w:szCs w:val="24"/>
        </w:rPr>
        <w:t xml:space="preserve"> projet</w:t>
      </w:r>
      <w:r>
        <w:rPr>
          <w:rFonts w:ascii="Times New Roman"/>
          <w:sz w:val="24"/>
          <w:szCs w:val="24"/>
        </w:rPr>
        <w:t>s</w:t>
      </w:r>
      <w:r w:rsidRPr="00E240E1">
        <w:rPr>
          <w:rFonts w:ascii="Times New Roman"/>
          <w:sz w:val="24"/>
          <w:szCs w:val="24"/>
        </w:rPr>
        <w:t> ;</w:t>
      </w:r>
    </w:p>
    <w:p w:rsidR="00A90FEA" w:rsidRPr="00E240E1" w:rsidRDefault="00A90FEA" w:rsidP="00A90FEA">
      <w:pPr>
        <w:pStyle w:val="Paragraphedeliste"/>
        <w:numPr>
          <w:ilvl w:val="0"/>
          <w:numId w:val="3"/>
        </w:numPr>
        <w:jc w:val="both"/>
        <w:rPr>
          <w:rFonts w:ascii="Times New Roman"/>
          <w:sz w:val="24"/>
          <w:szCs w:val="24"/>
        </w:rPr>
      </w:pPr>
      <w:r w:rsidRPr="00E240E1">
        <w:rPr>
          <w:rFonts w:ascii="Times New Roman"/>
          <w:sz w:val="24"/>
          <w:szCs w:val="24"/>
        </w:rPr>
        <w:t>Informatique de gestion ;</w:t>
      </w:r>
    </w:p>
    <w:p w:rsidR="00A90FEA" w:rsidRPr="00E240E1" w:rsidRDefault="00A90FEA" w:rsidP="00A90FEA">
      <w:pPr>
        <w:pStyle w:val="Paragraphedeliste"/>
        <w:numPr>
          <w:ilvl w:val="0"/>
          <w:numId w:val="3"/>
        </w:numPr>
        <w:jc w:val="both"/>
        <w:rPr>
          <w:rFonts w:ascii="Times New Roman"/>
          <w:sz w:val="24"/>
          <w:szCs w:val="24"/>
        </w:rPr>
      </w:pPr>
      <w:r w:rsidRPr="00E240E1">
        <w:rPr>
          <w:rFonts w:ascii="Times New Roman"/>
          <w:sz w:val="24"/>
          <w:szCs w:val="24"/>
        </w:rPr>
        <w:t>Informatique de bureau ;</w:t>
      </w:r>
    </w:p>
    <w:p w:rsidR="00A90FEA" w:rsidRPr="00E240E1" w:rsidRDefault="00A90FEA" w:rsidP="00A90FEA">
      <w:pPr>
        <w:pStyle w:val="Paragraphedeliste"/>
        <w:numPr>
          <w:ilvl w:val="0"/>
          <w:numId w:val="3"/>
        </w:numPr>
        <w:jc w:val="both"/>
        <w:rPr>
          <w:rFonts w:ascii="Times New Roman"/>
          <w:sz w:val="24"/>
          <w:szCs w:val="24"/>
        </w:rPr>
      </w:pPr>
      <w:r w:rsidRPr="00E240E1">
        <w:rPr>
          <w:rFonts w:ascii="Times New Roman"/>
          <w:sz w:val="24"/>
          <w:szCs w:val="24"/>
        </w:rPr>
        <w:t>Des mécaniciens chauffeurs ;</w:t>
      </w:r>
    </w:p>
    <w:p w:rsidR="00A90FEA" w:rsidRDefault="00A90FEA" w:rsidP="00A90FEA">
      <w:pPr>
        <w:pStyle w:val="Paragraphedeliste"/>
        <w:numPr>
          <w:ilvl w:val="0"/>
          <w:numId w:val="3"/>
        </w:numPr>
        <w:jc w:val="both"/>
        <w:rPr>
          <w:rFonts w:ascii="Times New Roman"/>
          <w:sz w:val="24"/>
          <w:szCs w:val="24"/>
        </w:rPr>
      </w:pPr>
      <w:r w:rsidRPr="00E240E1">
        <w:rPr>
          <w:rFonts w:ascii="Times New Roman"/>
          <w:sz w:val="24"/>
          <w:szCs w:val="24"/>
        </w:rPr>
        <w:t xml:space="preserve">Couture. </w:t>
      </w:r>
    </w:p>
    <w:p w:rsidR="003B0386" w:rsidRPr="003B0386" w:rsidRDefault="003B0386" w:rsidP="003B0386">
      <w:pPr>
        <w:jc w:val="both"/>
        <w:rPr>
          <w:rFonts w:ascii="Times New Roman"/>
          <w:sz w:val="24"/>
          <w:szCs w:val="24"/>
        </w:rPr>
      </w:pPr>
    </w:p>
    <w:p w:rsidR="00A90FEA" w:rsidRPr="00E240E1" w:rsidRDefault="00A90FEA" w:rsidP="00A90FEA">
      <w:pPr>
        <w:pStyle w:val="Paragraphedeliste"/>
        <w:ind w:left="1800"/>
        <w:jc w:val="both"/>
        <w:rPr>
          <w:rFonts w:ascii="Times New Roman"/>
          <w:sz w:val="24"/>
          <w:szCs w:val="24"/>
        </w:rPr>
      </w:pPr>
    </w:p>
    <w:p w:rsidR="00A90FEA" w:rsidRPr="00840700" w:rsidRDefault="00A90FEA" w:rsidP="00A90FEA">
      <w:pPr>
        <w:pStyle w:val="Paragraphedeliste"/>
        <w:numPr>
          <w:ilvl w:val="0"/>
          <w:numId w:val="1"/>
        </w:numPr>
        <w:jc w:val="both"/>
        <w:rPr>
          <w:rFonts w:ascii="Times New Roman"/>
          <w:b/>
          <w:sz w:val="24"/>
          <w:szCs w:val="24"/>
        </w:rPr>
      </w:pPr>
      <w:r w:rsidRPr="00840700">
        <w:rPr>
          <w:rFonts w:ascii="Times New Roman"/>
          <w:b/>
          <w:sz w:val="24"/>
          <w:szCs w:val="24"/>
        </w:rPr>
        <w:t xml:space="preserve">PROCESSUS D’EVALUATION ET DE GESTION  </w:t>
      </w:r>
    </w:p>
    <w:p w:rsidR="00A90FEA" w:rsidRPr="004F26FB" w:rsidRDefault="00456288" w:rsidP="00A90FEA">
      <w:pPr>
        <w:jc w:val="both"/>
        <w:rPr>
          <w:rFonts w:ascii="Times New Roman"/>
          <w:sz w:val="24"/>
          <w:szCs w:val="24"/>
        </w:rPr>
      </w:pPr>
      <w:r>
        <w:rPr>
          <w:rFonts w:ascii="Times New Roman"/>
          <w:sz w:val="24"/>
          <w:szCs w:val="24"/>
        </w:rPr>
        <w:t xml:space="preserve">Les présidents du CCD </w:t>
      </w:r>
      <w:r w:rsidR="00A90FEA" w:rsidRPr="00E240E1">
        <w:rPr>
          <w:rFonts w:ascii="Times New Roman"/>
          <w:sz w:val="24"/>
          <w:szCs w:val="24"/>
        </w:rPr>
        <w:t xml:space="preserve"> </w:t>
      </w:r>
      <w:r w:rsidRPr="00E240E1">
        <w:rPr>
          <w:rFonts w:ascii="Times New Roman"/>
          <w:sz w:val="24"/>
          <w:szCs w:val="24"/>
        </w:rPr>
        <w:t>feront</w:t>
      </w:r>
      <w:r w:rsidR="00A90FEA" w:rsidRPr="00E240E1">
        <w:rPr>
          <w:rFonts w:ascii="Times New Roman"/>
          <w:sz w:val="24"/>
          <w:szCs w:val="24"/>
        </w:rPr>
        <w:t xml:space="preserve"> le suivi du centre </w:t>
      </w:r>
      <w:r w:rsidR="00A90FEA">
        <w:rPr>
          <w:rFonts w:ascii="Times New Roman"/>
          <w:sz w:val="24"/>
          <w:szCs w:val="24"/>
        </w:rPr>
        <w:t xml:space="preserve">d’entreprenariat et </w:t>
      </w:r>
      <w:r w:rsidR="00A90FEA" w:rsidRPr="00E240E1">
        <w:rPr>
          <w:rFonts w:ascii="Times New Roman"/>
          <w:sz w:val="24"/>
          <w:szCs w:val="24"/>
        </w:rPr>
        <w:t xml:space="preserve">de formation chaque jour, nous allons suivre l’évolution de recettes des activités réalisées auprès de celui qui sera chargé de finance. Des réunions d’échange et de partage des idées seront faites à la fin de chaque semaine pour recevoir le rapport financier  et savoir si le projet évolue ou pas. Et enfin on fera l’inventaire à la fin de chaque mois. </w:t>
      </w:r>
    </w:p>
    <w:p w:rsidR="00A90FEA" w:rsidRPr="00840700" w:rsidRDefault="00A90FEA" w:rsidP="00A90FEA">
      <w:pPr>
        <w:pStyle w:val="Paragraphedeliste"/>
        <w:numPr>
          <w:ilvl w:val="0"/>
          <w:numId w:val="4"/>
        </w:numPr>
        <w:jc w:val="both"/>
        <w:rPr>
          <w:rFonts w:ascii="Times New Roman"/>
          <w:b/>
          <w:sz w:val="28"/>
          <w:szCs w:val="24"/>
        </w:rPr>
      </w:pPr>
      <w:r w:rsidRPr="00840700">
        <w:rPr>
          <w:rFonts w:ascii="Times New Roman"/>
          <w:b/>
          <w:sz w:val="28"/>
          <w:szCs w:val="24"/>
        </w:rPr>
        <w:t xml:space="preserve">BUDGET </w:t>
      </w:r>
    </w:p>
    <w:tbl>
      <w:tblPr>
        <w:tblStyle w:val="Grilledutableau"/>
        <w:tblW w:w="9072" w:type="dxa"/>
        <w:tblInd w:w="108" w:type="dxa"/>
        <w:tblLayout w:type="fixed"/>
        <w:tblLook w:val="04A0" w:firstRow="1" w:lastRow="0" w:firstColumn="1" w:lastColumn="0" w:noHBand="0" w:noVBand="1"/>
      </w:tblPr>
      <w:tblGrid>
        <w:gridCol w:w="567"/>
        <w:gridCol w:w="2977"/>
        <w:gridCol w:w="1559"/>
        <w:gridCol w:w="1134"/>
        <w:gridCol w:w="1560"/>
        <w:gridCol w:w="1275"/>
      </w:tblGrid>
      <w:tr w:rsidR="00A90FEA" w:rsidRPr="00E240E1" w:rsidTr="003E3001">
        <w:tc>
          <w:tcPr>
            <w:tcW w:w="567" w:type="dxa"/>
          </w:tcPr>
          <w:p w:rsidR="00A90FEA" w:rsidRPr="004F26FB" w:rsidRDefault="00A90FEA" w:rsidP="003E3001">
            <w:pPr>
              <w:jc w:val="both"/>
              <w:rPr>
                <w:rFonts w:ascii="Times New Roman"/>
                <w:b/>
                <w:sz w:val="24"/>
                <w:szCs w:val="24"/>
              </w:rPr>
            </w:pPr>
            <w:r w:rsidRPr="004F26FB">
              <w:rPr>
                <w:rFonts w:ascii="Times New Roman"/>
                <w:b/>
                <w:sz w:val="24"/>
                <w:szCs w:val="24"/>
              </w:rPr>
              <w:t>N°</w:t>
            </w:r>
          </w:p>
        </w:tc>
        <w:tc>
          <w:tcPr>
            <w:tcW w:w="2977" w:type="dxa"/>
          </w:tcPr>
          <w:p w:rsidR="00A90FEA" w:rsidRPr="004F26FB" w:rsidRDefault="00A90FEA" w:rsidP="003E3001">
            <w:pPr>
              <w:jc w:val="both"/>
              <w:rPr>
                <w:rFonts w:ascii="Times New Roman"/>
                <w:b/>
                <w:sz w:val="24"/>
                <w:szCs w:val="24"/>
              </w:rPr>
            </w:pPr>
            <w:r w:rsidRPr="004F26FB">
              <w:rPr>
                <w:rFonts w:ascii="Times New Roman"/>
                <w:b/>
                <w:sz w:val="24"/>
                <w:szCs w:val="24"/>
              </w:rPr>
              <w:t xml:space="preserve">DESIGNATION </w:t>
            </w:r>
          </w:p>
        </w:tc>
        <w:tc>
          <w:tcPr>
            <w:tcW w:w="1559" w:type="dxa"/>
          </w:tcPr>
          <w:p w:rsidR="00A90FEA" w:rsidRPr="004F26FB" w:rsidRDefault="00A90FEA" w:rsidP="003E3001">
            <w:pPr>
              <w:jc w:val="both"/>
              <w:rPr>
                <w:rFonts w:ascii="Times New Roman"/>
                <w:b/>
                <w:sz w:val="24"/>
                <w:szCs w:val="24"/>
              </w:rPr>
            </w:pPr>
            <w:r w:rsidRPr="004F26FB">
              <w:rPr>
                <w:rFonts w:ascii="Times New Roman"/>
                <w:b/>
                <w:sz w:val="24"/>
                <w:szCs w:val="24"/>
              </w:rPr>
              <w:t>QUANTITE</w:t>
            </w:r>
          </w:p>
        </w:tc>
        <w:tc>
          <w:tcPr>
            <w:tcW w:w="1134" w:type="dxa"/>
          </w:tcPr>
          <w:p w:rsidR="00A90FEA" w:rsidRPr="004F26FB" w:rsidRDefault="00A90FEA" w:rsidP="003E3001">
            <w:pPr>
              <w:jc w:val="both"/>
              <w:rPr>
                <w:rFonts w:ascii="Times New Roman"/>
                <w:b/>
                <w:sz w:val="24"/>
                <w:szCs w:val="24"/>
              </w:rPr>
            </w:pPr>
            <w:r w:rsidRPr="004F26FB">
              <w:rPr>
                <w:rFonts w:ascii="Times New Roman"/>
                <w:b/>
                <w:sz w:val="24"/>
                <w:szCs w:val="24"/>
              </w:rPr>
              <w:t>DUREE</w:t>
            </w:r>
          </w:p>
        </w:tc>
        <w:tc>
          <w:tcPr>
            <w:tcW w:w="1560" w:type="dxa"/>
          </w:tcPr>
          <w:p w:rsidR="00A90FEA" w:rsidRPr="004F26FB" w:rsidRDefault="00A90FEA" w:rsidP="003E3001">
            <w:pPr>
              <w:jc w:val="both"/>
              <w:rPr>
                <w:rFonts w:ascii="Times New Roman"/>
                <w:b/>
                <w:sz w:val="24"/>
                <w:szCs w:val="24"/>
              </w:rPr>
            </w:pPr>
            <w:r w:rsidRPr="004F26FB">
              <w:rPr>
                <w:rFonts w:ascii="Times New Roman"/>
                <w:b/>
                <w:sz w:val="24"/>
                <w:szCs w:val="24"/>
              </w:rPr>
              <w:t>COUT UNITAIRE</w:t>
            </w:r>
          </w:p>
        </w:tc>
        <w:tc>
          <w:tcPr>
            <w:tcW w:w="1275" w:type="dxa"/>
          </w:tcPr>
          <w:p w:rsidR="00A90FEA" w:rsidRPr="004F26FB" w:rsidRDefault="00A90FEA" w:rsidP="003E3001">
            <w:pPr>
              <w:jc w:val="both"/>
              <w:rPr>
                <w:rFonts w:ascii="Times New Roman"/>
                <w:b/>
                <w:sz w:val="24"/>
                <w:szCs w:val="24"/>
              </w:rPr>
            </w:pPr>
            <w:r w:rsidRPr="004F26FB">
              <w:rPr>
                <w:rFonts w:ascii="Times New Roman"/>
                <w:b/>
                <w:sz w:val="24"/>
                <w:szCs w:val="24"/>
              </w:rPr>
              <w:t>COUT TOTAL</w:t>
            </w:r>
          </w:p>
        </w:tc>
      </w:tr>
      <w:tr w:rsidR="00A90FEA" w:rsidRPr="00E240E1" w:rsidTr="003E3001">
        <w:tc>
          <w:tcPr>
            <w:tcW w:w="567" w:type="dxa"/>
          </w:tcPr>
          <w:p w:rsidR="00A90FEA" w:rsidRPr="00E240E1" w:rsidRDefault="00A90FEA" w:rsidP="003E3001">
            <w:pPr>
              <w:jc w:val="both"/>
              <w:rPr>
                <w:rFonts w:ascii="Times New Roman"/>
                <w:sz w:val="28"/>
                <w:szCs w:val="24"/>
              </w:rPr>
            </w:pPr>
            <w:r w:rsidRPr="00E240E1">
              <w:rPr>
                <w:rFonts w:ascii="Times New Roman"/>
                <w:sz w:val="28"/>
                <w:szCs w:val="24"/>
              </w:rPr>
              <w:t>1</w:t>
            </w:r>
          </w:p>
        </w:tc>
        <w:tc>
          <w:tcPr>
            <w:tcW w:w="2977" w:type="dxa"/>
          </w:tcPr>
          <w:p w:rsidR="00A90FEA" w:rsidRPr="00E240E1" w:rsidRDefault="00A90FEA" w:rsidP="003E3001">
            <w:pPr>
              <w:jc w:val="both"/>
              <w:rPr>
                <w:rFonts w:ascii="Times New Roman"/>
                <w:sz w:val="28"/>
                <w:szCs w:val="24"/>
              </w:rPr>
            </w:pPr>
            <w:r w:rsidRPr="00E240E1">
              <w:rPr>
                <w:rFonts w:ascii="Times New Roman"/>
                <w:sz w:val="28"/>
                <w:szCs w:val="24"/>
              </w:rPr>
              <w:t xml:space="preserve"> Location salle formation</w:t>
            </w:r>
          </w:p>
        </w:tc>
        <w:tc>
          <w:tcPr>
            <w:tcW w:w="1559" w:type="dxa"/>
          </w:tcPr>
          <w:p w:rsidR="00A90FEA" w:rsidRPr="00E240E1" w:rsidRDefault="00A90FEA" w:rsidP="003E3001">
            <w:pPr>
              <w:jc w:val="both"/>
              <w:rPr>
                <w:rFonts w:ascii="Times New Roman"/>
                <w:sz w:val="28"/>
                <w:szCs w:val="24"/>
              </w:rPr>
            </w:pPr>
            <w:r w:rsidRPr="00E240E1">
              <w:rPr>
                <w:rFonts w:ascii="Times New Roman"/>
                <w:sz w:val="28"/>
                <w:szCs w:val="24"/>
              </w:rPr>
              <w:t xml:space="preserve">       1</w:t>
            </w:r>
          </w:p>
        </w:tc>
        <w:tc>
          <w:tcPr>
            <w:tcW w:w="1134" w:type="dxa"/>
          </w:tcPr>
          <w:p w:rsidR="00A90FEA" w:rsidRPr="00E240E1" w:rsidRDefault="00A90FEA" w:rsidP="003E3001">
            <w:pPr>
              <w:jc w:val="both"/>
              <w:rPr>
                <w:rFonts w:ascii="Times New Roman"/>
                <w:sz w:val="28"/>
                <w:szCs w:val="24"/>
              </w:rPr>
            </w:pPr>
            <w:r w:rsidRPr="00E240E1">
              <w:rPr>
                <w:rFonts w:ascii="Times New Roman"/>
                <w:sz w:val="28"/>
                <w:szCs w:val="24"/>
              </w:rPr>
              <w:t>5 ans</w:t>
            </w:r>
          </w:p>
        </w:tc>
        <w:tc>
          <w:tcPr>
            <w:tcW w:w="1560" w:type="dxa"/>
          </w:tcPr>
          <w:p w:rsidR="00A90FEA" w:rsidRPr="00E240E1" w:rsidRDefault="00A90FEA" w:rsidP="003E3001">
            <w:pPr>
              <w:jc w:val="both"/>
              <w:rPr>
                <w:rFonts w:ascii="Times New Roman"/>
                <w:sz w:val="28"/>
                <w:szCs w:val="24"/>
              </w:rPr>
            </w:pPr>
            <w:r>
              <w:rPr>
                <w:rFonts w:ascii="Times New Roman"/>
                <w:sz w:val="28"/>
                <w:szCs w:val="24"/>
              </w:rPr>
              <w:t xml:space="preserve">   250</w:t>
            </w:r>
            <w:r w:rsidRPr="00E240E1">
              <w:rPr>
                <w:rFonts w:ascii="Times New Roman"/>
                <w:sz w:val="28"/>
                <w:szCs w:val="24"/>
              </w:rPr>
              <w:t>$</w:t>
            </w:r>
          </w:p>
        </w:tc>
        <w:tc>
          <w:tcPr>
            <w:tcW w:w="1275" w:type="dxa"/>
          </w:tcPr>
          <w:p w:rsidR="00A90FEA" w:rsidRPr="00E240E1" w:rsidRDefault="00A90FEA" w:rsidP="003E3001">
            <w:pPr>
              <w:jc w:val="both"/>
              <w:rPr>
                <w:rFonts w:ascii="Times New Roman"/>
                <w:sz w:val="28"/>
                <w:szCs w:val="24"/>
              </w:rPr>
            </w:pPr>
            <w:r>
              <w:rPr>
                <w:rFonts w:ascii="Times New Roman"/>
                <w:sz w:val="28"/>
                <w:szCs w:val="24"/>
              </w:rPr>
              <w:t xml:space="preserve">   1250</w:t>
            </w:r>
            <w:r w:rsidRPr="00E240E1">
              <w:rPr>
                <w:rFonts w:ascii="Times New Roman"/>
                <w:sz w:val="28"/>
                <w:szCs w:val="24"/>
              </w:rPr>
              <w:t xml:space="preserve">$ </w:t>
            </w:r>
          </w:p>
        </w:tc>
      </w:tr>
      <w:tr w:rsidR="00A90FEA" w:rsidRPr="00E240E1" w:rsidTr="003E3001">
        <w:tc>
          <w:tcPr>
            <w:tcW w:w="567" w:type="dxa"/>
          </w:tcPr>
          <w:p w:rsidR="00A90FEA" w:rsidRPr="00E240E1" w:rsidRDefault="00A90FEA" w:rsidP="003E3001">
            <w:pPr>
              <w:jc w:val="both"/>
              <w:rPr>
                <w:rFonts w:ascii="Times New Roman"/>
                <w:sz w:val="28"/>
                <w:szCs w:val="24"/>
              </w:rPr>
            </w:pPr>
            <w:r>
              <w:rPr>
                <w:rFonts w:ascii="Times New Roman"/>
                <w:sz w:val="28"/>
                <w:szCs w:val="24"/>
              </w:rPr>
              <w:t>2</w:t>
            </w:r>
          </w:p>
        </w:tc>
        <w:tc>
          <w:tcPr>
            <w:tcW w:w="2977" w:type="dxa"/>
          </w:tcPr>
          <w:p w:rsidR="00A90FEA" w:rsidRPr="00E240E1" w:rsidRDefault="00A90FEA" w:rsidP="003E3001">
            <w:pPr>
              <w:jc w:val="both"/>
              <w:rPr>
                <w:rFonts w:ascii="Times New Roman"/>
                <w:sz w:val="28"/>
                <w:szCs w:val="24"/>
              </w:rPr>
            </w:pPr>
            <w:r>
              <w:rPr>
                <w:rFonts w:ascii="Times New Roman"/>
                <w:sz w:val="28"/>
                <w:szCs w:val="24"/>
              </w:rPr>
              <w:t>Machines à coudre</w:t>
            </w:r>
          </w:p>
        </w:tc>
        <w:tc>
          <w:tcPr>
            <w:tcW w:w="1559" w:type="dxa"/>
          </w:tcPr>
          <w:p w:rsidR="00A90FEA" w:rsidRPr="00E240E1" w:rsidRDefault="00A90FEA" w:rsidP="003E3001">
            <w:pPr>
              <w:jc w:val="both"/>
              <w:rPr>
                <w:rFonts w:ascii="Times New Roman"/>
                <w:sz w:val="28"/>
                <w:szCs w:val="24"/>
              </w:rPr>
            </w:pPr>
            <w:r w:rsidRPr="00E240E1">
              <w:rPr>
                <w:rFonts w:ascii="Times New Roman"/>
                <w:sz w:val="28"/>
                <w:szCs w:val="24"/>
              </w:rPr>
              <w:t xml:space="preserve">       </w:t>
            </w:r>
            <w:r>
              <w:rPr>
                <w:rFonts w:ascii="Times New Roman"/>
                <w:sz w:val="28"/>
                <w:szCs w:val="24"/>
              </w:rPr>
              <w:t>10</w:t>
            </w:r>
          </w:p>
        </w:tc>
        <w:tc>
          <w:tcPr>
            <w:tcW w:w="1134" w:type="dxa"/>
          </w:tcPr>
          <w:p w:rsidR="00A90FEA" w:rsidRPr="00E240E1" w:rsidRDefault="00A90FEA" w:rsidP="003E3001">
            <w:pPr>
              <w:jc w:val="both"/>
              <w:rPr>
                <w:rFonts w:ascii="Times New Roman"/>
                <w:sz w:val="28"/>
                <w:szCs w:val="24"/>
              </w:rPr>
            </w:pPr>
            <w:r w:rsidRPr="00E240E1">
              <w:rPr>
                <w:rFonts w:ascii="Times New Roman"/>
                <w:sz w:val="28"/>
                <w:szCs w:val="24"/>
              </w:rPr>
              <w:t xml:space="preserve">5 ans </w:t>
            </w:r>
          </w:p>
        </w:tc>
        <w:tc>
          <w:tcPr>
            <w:tcW w:w="1560" w:type="dxa"/>
          </w:tcPr>
          <w:p w:rsidR="00A90FEA" w:rsidRPr="00E240E1" w:rsidRDefault="00A90FEA" w:rsidP="003E3001">
            <w:pPr>
              <w:jc w:val="both"/>
              <w:rPr>
                <w:rFonts w:ascii="Times New Roman"/>
                <w:sz w:val="28"/>
                <w:szCs w:val="24"/>
              </w:rPr>
            </w:pPr>
            <w:r>
              <w:rPr>
                <w:rFonts w:ascii="Times New Roman"/>
                <w:sz w:val="28"/>
                <w:szCs w:val="24"/>
              </w:rPr>
              <w:t xml:space="preserve">   2</w:t>
            </w:r>
            <w:r w:rsidRPr="00E240E1">
              <w:rPr>
                <w:rFonts w:ascii="Times New Roman"/>
                <w:sz w:val="28"/>
                <w:szCs w:val="24"/>
              </w:rPr>
              <w:t>00$</w:t>
            </w:r>
          </w:p>
        </w:tc>
        <w:tc>
          <w:tcPr>
            <w:tcW w:w="1275" w:type="dxa"/>
          </w:tcPr>
          <w:p w:rsidR="00A90FEA" w:rsidRPr="00E240E1" w:rsidRDefault="00A90FEA" w:rsidP="003E3001">
            <w:pPr>
              <w:jc w:val="both"/>
              <w:rPr>
                <w:rFonts w:ascii="Times New Roman"/>
                <w:sz w:val="28"/>
                <w:szCs w:val="24"/>
              </w:rPr>
            </w:pPr>
            <w:r>
              <w:rPr>
                <w:rFonts w:ascii="Times New Roman"/>
                <w:sz w:val="28"/>
                <w:szCs w:val="24"/>
              </w:rPr>
              <w:t xml:space="preserve"> 20</w:t>
            </w:r>
            <w:r w:rsidRPr="00E240E1">
              <w:rPr>
                <w:rFonts w:ascii="Times New Roman"/>
                <w:sz w:val="28"/>
                <w:szCs w:val="24"/>
              </w:rPr>
              <w:t>00$</w:t>
            </w:r>
          </w:p>
        </w:tc>
      </w:tr>
      <w:tr w:rsidR="00A90FEA" w:rsidRPr="00E240E1" w:rsidTr="003E3001">
        <w:tc>
          <w:tcPr>
            <w:tcW w:w="567" w:type="dxa"/>
          </w:tcPr>
          <w:p w:rsidR="00A90FEA" w:rsidRPr="00E240E1" w:rsidRDefault="00A90FEA" w:rsidP="003E3001">
            <w:pPr>
              <w:jc w:val="both"/>
              <w:rPr>
                <w:rFonts w:ascii="Times New Roman"/>
                <w:sz w:val="28"/>
                <w:szCs w:val="24"/>
              </w:rPr>
            </w:pPr>
            <w:r>
              <w:rPr>
                <w:rFonts w:ascii="Times New Roman"/>
                <w:sz w:val="28"/>
                <w:szCs w:val="24"/>
              </w:rPr>
              <w:t>3 </w:t>
            </w:r>
          </w:p>
        </w:tc>
        <w:tc>
          <w:tcPr>
            <w:tcW w:w="2977" w:type="dxa"/>
          </w:tcPr>
          <w:p w:rsidR="00A90FEA" w:rsidRPr="00E240E1" w:rsidRDefault="00A90FEA" w:rsidP="003E3001">
            <w:pPr>
              <w:jc w:val="both"/>
              <w:rPr>
                <w:rFonts w:ascii="Times New Roman"/>
                <w:sz w:val="28"/>
                <w:szCs w:val="24"/>
              </w:rPr>
            </w:pPr>
            <w:r>
              <w:rPr>
                <w:rFonts w:ascii="Times New Roman"/>
                <w:sz w:val="28"/>
                <w:szCs w:val="24"/>
              </w:rPr>
              <w:t xml:space="preserve">Matériels (Ciseaux, canette, fils, mètres, boitiers, Aiguilles …… </w:t>
            </w:r>
          </w:p>
        </w:tc>
        <w:tc>
          <w:tcPr>
            <w:tcW w:w="1559" w:type="dxa"/>
          </w:tcPr>
          <w:p w:rsidR="00A90FEA" w:rsidRPr="00E240E1" w:rsidRDefault="00A90FEA" w:rsidP="003E3001">
            <w:pPr>
              <w:jc w:val="both"/>
              <w:rPr>
                <w:rFonts w:ascii="Times New Roman"/>
                <w:sz w:val="28"/>
                <w:szCs w:val="24"/>
              </w:rPr>
            </w:pPr>
            <w:r w:rsidRPr="00E240E1">
              <w:rPr>
                <w:rFonts w:ascii="Times New Roman"/>
                <w:sz w:val="28"/>
                <w:szCs w:val="24"/>
              </w:rPr>
              <w:t xml:space="preserve">       </w:t>
            </w:r>
          </w:p>
        </w:tc>
        <w:tc>
          <w:tcPr>
            <w:tcW w:w="1134" w:type="dxa"/>
          </w:tcPr>
          <w:p w:rsidR="00A90FEA" w:rsidRPr="00E240E1" w:rsidRDefault="00A90FEA" w:rsidP="003E3001">
            <w:pPr>
              <w:jc w:val="both"/>
              <w:rPr>
                <w:rFonts w:ascii="Times New Roman"/>
                <w:sz w:val="28"/>
                <w:szCs w:val="24"/>
              </w:rPr>
            </w:pPr>
            <w:r w:rsidRPr="00E240E1">
              <w:rPr>
                <w:rFonts w:ascii="Times New Roman"/>
                <w:sz w:val="28"/>
                <w:szCs w:val="24"/>
              </w:rPr>
              <w:t>5 ans</w:t>
            </w:r>
          </w:p>
        </w:tc>
        <w:tc>
          <w:tcPr>
            <w:tcW w:w="1560" w:type="dxa"/>
          </w:tcPr>
          <w:p w:rsidR="00A90FEA" w:rsidRPr="00E240E1" w:rsidRDefault="00A90FEA" w:rsidP="003E3001">
            <w:pPr>
              <w:jc w:val="both"/>
              <w:rPr>
                <w:rFonts w:ascii="Times New Roman"/>
                <w:sz w:val="28"/>
                <w:szCs w:val="24"/>
              </w:rPr>
            </w:pPr>
            <w:r>
              <w:rPr>
                <w:rFonts w:ascii="Times New Roman"/>
                <w:sz w:val="28"/>
                <w:szCs w:val="24"/>
              </w:rPr>
              <w:t xml:space="preserve">   300$</w:t>
            </w:r>
          </w:p>
        </w:tc>
        <w:tc>
          <w:tcPr>
            <w:tcW w:w="1275" w:type="dxa"/>
          </w:tcPr>
          <w:p w:rsidR="00A90FEA" w:rsidRPr="00E240E1" w:rsidRDefault="00A90FEA" w:rsidP="003E3001">
            <w:pPr>
              <w:jc w:val="both"/>
              <w:rPr>
                <w:rFonts w:ascii="Times New Roman"/>
                <w:sz w:val="28"/>
                <w:szCs w:val="24"/>
              </w:rPr>
            </w:pPr>
            <w:r>
              <w:rPr>
                <w:rFonts w:ascii="Times New Roman"/>
                <w:sz w:val="28"/>
                <w:szCs w:val="24"/>
              </w:rPr>
              <w:t xml:space="preserve"> 300$</w:t>
            </w:r>
          </w:p>
        </w:tc>
      </w:tr>
      <w:tr w:rsidR="00A90FEA" w:rsidRPr="00E240E1" w:rsidTr="003E3001">
        <w:tc>
          <w:tcPr>
            <w:tcW w:w="567" w:type="dxa"/>
          </w:tcPr>
          <w:p w:rsidR="00A90FEA" w:rsidRPr="00E240E1" w:rsidRDefault="00A90FEA" w:rsidP="003E3001">
            <w:pPr>
              <w:jc w:val="both"/>
              <w:rPr>
                <w:rFonts w:ascii="Times New Roman"/>
                <w:sz w:val="28"/>
                <w:szCs w:val="24"/>
              </w:rPr>
            </w:pPr>
            <w:r>
              <w:rPr>
                <w:rFonts w:ascii="Times New Roman"/>
                <w:sz w:val="28"/>
                <w:szCs w:val="24"/>
              </w:rPr>
              <w:t>4</w:t>
            </w:r>
          </w:p>
        </w:tc>
        <w:tc>
          <w:tcPr>
            <w:tcW w:w="2977" w:type="dxa"/>
          </w:tcPr>
          <w:p w:rsidR="00A90FEA" w:rsidRPr="00E240E1" w:rsidRDefault="00A90FEA" w:rsidP="003E3001">
            <w:pPr>
              <w:jc w:val="both"/>
              <w:rPr>
                <w:rFonts w:ascii="Times New Roman"/>
                <w:sz w:val="28"/>
                <w:szCs w:val="24"/>
              </w:rPr>
            </w:pPr>
            <w:r>
              <w:rPr>
                <w:rFonts w:ascii="Times New Roman"/>
                <w:sz w:val="28"/>
                <w:szCs w:val="24"/>
              </w:rPr>
              <w:t xml:space="preserve">Chaises et Tables </w:t>
            </w:r>
          </w:p>
        </w:tc>
        <w:tc>
          <w:tcPr>
            <w:tcW w:w="1559" w:type="dxa"/>
          </w:tcPr>
          <w:p w:rsidR="00A90FEA" w:rsidRPr="00E240E1" w:rsidRDefault="00A90FEA" w:rsidP="003E3001">
            <w:pPr>
              <w:jc w:val="both"/>
              <w:rPr>
                <w:rFonts w:ascii="Times New Roman"/>
                <w:sz w:val="28"/>
                <w:szCs w:val="24"/>
              </w:rPr>
            </w:pPr>
            <w:r w:rsidRPr="00E240E1">
              <w:rPr>
                <w:rFonts w:ascii="Times New Roman"/>
                <w:sz w:val="28"/>
                <w:szCs w:val="24"/>
              </w:rPr>
              <w:t xml:space="preserve">       </w:t>
            </w:r>
          </w:p>
        </w:tc>
        <w:tc>
          <w:tcPr>
            <w:tcW w:w="1134" w:type="dxa"/>
          </w:tcPr>
          <w:p w:rsidR="00A90FEA" w:rsidRPr="00E240E1" w:rsidRDefault="00A90FEA" w:rsidP="003E3001">
            <w:pPr>
              <w:jc w:val="both"/>
              <w:rPr>
                <w:rFonts w:ascii="Times New Roman"/>
                <w:sz w:val="28"/>
                <w:szCs w:val="24"/>
              </w:rPr>
            </w:pPr>
            <w:r w:rsidRPr="00E240E1">
              <w:rPr>
                <w:rFonts w:ascii="Times New Roman"/>
                <w:sz w:val="28"/>
                <w:szCs w:val="24"/>
              </w:rPr>
              <w:t>5 ans</w:t>
            </w:r>
          </w:p>
        </w:tc>
        <w:tc>
          <w:tcPr>
            <w:tcW w:w="1560" w:type="dxa"/>
          </w:tcPr>
          <w:p w:rsidR="00A90FEA" w:rsidRPr="00E240E1" w:rsidRDefault="00A90FEA" w:rsidP="003E3001">
            <w:pPr>
              <w:jc w:val="both"/>
              <w:rPr>
                <w:rFonts w:ascii="Times New Roman"/>
                <w:sz w:val="28"/>
                <w:szCs w:val="24"/>
              </w:rPr>
            </w:pPr>
            <w:r w:rsidRPr="00E240E1">
              <w:rPr>
                <w:rFonts w:ascii="Times New Roman"/>
                <w:sz w:val="28"/>
                <w:szCs w:val="24"/>
              </w:rPr>
              <w:t xml:space="preserve">        -</w:t>
            </w:r>
          </w:p>
        </w:tc>
        <w:tc>
          <w:tcPr>
            <w:tcW w:w="1275" w:type="dxa"/>
          </w:tcPr>
          <w:p w:rsidR="00A90FEA" w:rsidRPr="00E240E1" w:rsidRDefault="00A90FEA" w:rsidP="003E3001">
            <w:pPr>
              <w:jc w:val="both"/>
              <w:rPr>
                <w:rFonts w:ascii="Times New Roman"/>
                <w:sz w:val="28"/>
                <w:szCs w:val="24"/>
              </w:rPr>
            </w:pPr>
            <w:r>
              <w:rPr>
                <w:rFonts w:ascii="Times New Roman"/>
                <w:sz w:val="28"/>
                <w:szCs w:val="24"/>
              </w:rPr>
              <w:t xml:space="preserve">   35</w:t>
            </w:r>
            <w:r w:rsidRPr="00E240E1">
              <w:rPr>
                <w:rFonts w:ascii="Times New Roman"/>
                <w:sz w:val="28"/>
                <w:szCs w:val="24"/>
              </w:rPr>
              <w:t xml:space="preserve">0$ </w:t>
            </w:r>
          </w:p>
        </w:tc>
      </w:tr>
      <w:tr w:rsidR="00A90FEA" w:rsidRPr="00E240E1" w:rsidTr="003E3001">
        <w:tc>
          <w:tcPr>
            <w:tcW w:w="567" w:type="dxa"/>
          </w:tcPr>
          <w:p w:rsidR="00A90FEA" w:rsidRPr="00E240E1" w:rsidRDefault="00A90FEA" w:rsidP="003E3001">
            <w:pPr>
              <w:jc w:val="both"/>
              <w:rPr>
                <w:rFonts w:ascii="Times New Roman"/>
                <w:sz w:val="28"/>
                <w:szCs w:val="24"/>
              </w:rPr>
            </w:pPr>
            <w:r>
              <w:rPr>
                <w:rFonts w:ascii="Times New Roman"/>
                <w:sz w:val="28"/>
                <w:szCs w:val="24"/>
              </w:rPr>
              <w:t>5</w:t>
            </w:r>
          </w:p>
        </w:tc>
        <w:tc>
          <w:tcPr>
            <w:tcW w:w="2977" w:type="dxa"/>
          </w:tcPr>
          <w:p w:rsidR="00A90FEA" w:rsidRPr="00E240E1" w:rsidRDefault="00A90FEA" w:rsidP="003E3001">
            <w:pPr>
              <w:jc w:val="both"/>
              <w:rPr>
                <w:rFonts w:ascii="Times New Roman"/>
                <w:sz w:val="28"/>
                <w:szCs w:val="24"/>
              </w:rPr>
            </w:pPr>
            <w:r>
              <w:rPr>
                <w:rFonts w:ascii="Times New Roman"/>
                <w:sz w:val="28"/>
                <w:szCs w:val="24"/>
              </w:rPr>
              <w:t>Mannequins</w:t>
            </w:r>
          </w:p>
        </w:tc>
        <w:tc>
          <w:tcPr>
            <w:tcW w:w="1559" w:type="dxa"/>
          </w:tcPr>
          <w:p w:rsidR="00A90FEA" w:rsidRPr="00E240E1" w:rsidRDefault="00A90FEA" w:rsidP="003E3001">
            <w:pPr>
              <w:jc w:val="both"/>
              <w:rPr>
                <w:rFonts w:ascii="Times New Roman"/>
                <w:sz w:val="28"/>
                <w:szCs w:val="24"/>
              </w:rPr>
            </w:pPr>
            <w:r>
              <w:rPr>
                <w:rFonts w:ascii="Times New Roman"/>
                <w:sz w:val="28"/>
                <w:szCs w:val="24"/>
              </w:rPr>
              <w:t xml:space="preserve">        10</w:t>
            </w:r>
          </w:p>
        </w:tc>
        <w:tc>
          <w:tcPr>
            <w:tcW w:w="1134" w:type="dxa"/>
          </w:tcPr>
          <w:p w:rsidR="00A90FEA" w:rsidRPr="00E240E1" w:rsidRDefault="00A90FEA" w:rsidP="003E3001">
            <w:pPr>
              <w:jc w:val="both"/>
              <w:rPr>
                <w:rFonts w:ascii="Times New Roman"/>
                <w:sz w:val="28"/>
                <w:szCs w:val="24"/>
              </w:rPr>
            </w:pPr>
            <w:r>
              <w:rPr>
                <w:rFonts w:ascii="Times New Roman"/>
                <w:sz w:val="28"/>
                <w:szCs w:val="24"/>
              </w:rPr>
              <w:t>5ans</w:t>
            </w:r>
          </w:p>
        </w:tc>
        <w:tc>
          <w:tcPr>
            <w:tcW w:w="1560" w:type="dxa"/>
          </w:tcPr>
          <w:p w:rsidR="00A90FEA" w:rsidRPr="00E240E1" w:rsidRDefault="00A90FEA" w:rsidP="003E3001">
            <w:pPr>
              <w:jc w:val="both"/>
              <w:rPr>
                <w:rFonts w:ascii="Times New Roman"/>
                <w:sz w:val="28"/>
                <w:szCs w:val="24"/>
              </w:rPr>
            </w:pPr>
            <w:r>
              <w:rPr>
                <w:rFonts w:ascii="Times New Roman"/>
                <w:sz w:val="28"/>
                <w:szCs w:val="24"/>
              </w:rPr>
              <w:t xml:space="preserve">    30$</w:t>
            </w:r>
          </w:p>
        </w:tc>
        <w:tc>
          <w:tcPr>
            <w:tcW w:w="1275" w:type="dxa"/>
          </w:tcPr>
          <w:p w:rsidR="00A90FEA" w:rsidRPr="00E240E1" w:rsidRDefault="00A90FEA" w:rsidP="003E3001">
            <w:pPr>
              <w:jc w:val="both"/>
              <w:rPr>
                <w:rFonts w:ascii="Times New Roman"/>
                <w:sz w:val="28"/>
                <w:szCs w:val="24"/>
              </w:rPr>
            </w:pPr>
            <w:r>
              <w:rPr>
                <w:rFonts w:ascii="Times New Roman"/>
                <w:sz w:val="28"/>
                <w:szCs w:val="24"/>
              </w:rPr>
              <w:t xml:space="preserve">   300$</w:t>
            </w:r>
          </w:p>
        </w:tc>
      </w:tr>
      <w:tr w:rsidR="00A90FEA" w:rsidRPr="00E240E1" w:rsidTr="003E3001">
        <w:tc>
          <w:tcPr>
            <w:tcW w:w="567" w:type="dxa"/>
          </w:tcPr>
          <w:p w:rsidR="00A90FEA" w:rsidRPr="00E240E1" w:rsidRDefault="00A90FEA" w:rsidP="003E3001">
            <w:pPr>
              <w:jc w:val="both"/>
              <w:rPr>
                <w:rFonts w:ascii="Times New Roman"/>
                <w:sz w:val="28"/>
                <w:szCs w:val="24"/>
              </w:rPr>
            </w:pPr>
            <w:r>
              <w:rPr>
                <w:rFonts w:ascii="Times New Roman"/>
                <w:sz w:val="28"/>
                <w:szCs w:val="24"/>
              </w:rPr>
              <w:t>6</w:t>
            </w:r>
          </w:p>
        </w:tc>
        <w:tc>
          <w:tcPr>
            <w:tcW w:w="2977" w:type="dxa"/>
          </w:tcPr>
          <w:p w:rsidR="00A90FEA" w:rsidRPr="00E240E1" w:rsidRDefault="00A90FEA" w:rsidP="003E3001">
            <w:pPr>
              <w:jc w:val="both"/>
              <w:rPr>
                <w:rFonts w:ascii="Times New Roman"/>
                <w:sz w:val="28"/>
                <w:szCs w:val="24"/>
              </w:rPr>
            </w:pPr>
            <w:r w:rsidRPr="00E240E1">
              <w:rPr>
                <w:rFonts w:ascii="Times New Roman"/>
                <w:sz w:val="28"/>
                <w:szCs w:val="24"/>
              </w:rPr>
              <w:t xml:space="preserve">Achat des documents de l’Etat  </w:t>
            </w:r>
          </w:p>
        </w:tc>
        <w:tc>
          <w:tcPr>
            <w:tcW w:w="1559" w:type="dxa"/>
          </w:tcPr>
          <w:p w:rsidR="00A90FEA" w:rsidRPr="00E240E1" w:rsidRDefault="00A90FEA" w:rsidP="003E3001">
            <w:pPr>
              <w:jc w:val="both"/>
              <w:rPr>
                <w:rFonts w:ascii="Times New Roman"/>
                <w:sz w:val="28"/>
                <w:szCs w:val="24"/>
              </w:rPr>
            </w:pPr>
            <w:r w:rsidRPr="00E240E1">
              <w:rPr>
                <w:rFonts w:ascii="Times New Roman"/>
                <w:sz w:val="28"/>
                <w:szCs w:val="24"/>
              </w:rPr>
              <w:t xml:space="preserve">       -</w:t>
            </w:r>
          </w:p>
        </w:tc>
        <w:tc>
          <w:tcPr>
            <w:tcW w:w="1134" w:type="dxa"/>
          </w:tcPr>
          <w:p w:rsidR="00A90FEA" w:rsidRPr="00E240E1" w:rsidRDefault="00A90FEA" w:rsidP="003E3001">
            <w:pPr>
              <w:jc w:val="both"/>
              <w:rPr>
                <w:rFonts w:ascii="Times New Roman"/>
                <w:sz w:val="28"/>
                <w:szCs w:val="24"/>
              </w:rPr>
            </w:pPr>
            <w:r w:rsidRPr="00E240E1">
              <w:rPr>
                <w:rFonts w:ascii="Times New Roman"/>
                <w:sz w:val="28"/>
                <w:szCs w:val="24"/>
              </w:rPr>
              <w:t>5 ans</w:t>
            </w:r>
          </w:p>
        </w:tc>
        <w:tc>
          <w:tcPr>
            <w:tcW w:w="1560" w:type="dxa"/>
          </w:tcPr>
          <w:p w:rsidR="00A90FEA" w:rsidRPr="00E240E1" w:rsidRDefault="00A90FEA" w:rsidP="003E3001">
            <w:pPr>
              <w:jc w:val="both"/>
              <w:rPr>
                <w:rFonts w:ascii="Times New Roman"/>
                <w:sz w:val="28"/>
                <w:szCs w:val="24"/>
              </w:rPr>
            </w:pPr>
            <w:r w:rsidRPr="00E240E1">
              <w:rPr>
                <w:rFonts w:ascii="Times New Roman"/>
                <w:sz w:val="28"/>
                <w:szCs w:val="24"/>
              </w:rPr>
              <w:t xml:space="preserve">        -</w:t>
            </w:r>
          </w:p>
        </w:tc>
        <w:tc>
          <w:tcPr>
            <w:tcW w:w="1275" w:type="dxa"/>
          </w:tcPr>
          <w:p w:rsidR="00A90FEA" w:rsidRPr="00E240E1" w:rsidRDefault="00A90FEA" w:rsidP="003E3001">
            <w:pPr>
              <w:jc w:val="both"/>
              <w:rPr>
                <w:rFonts w:ascii="Times New Roman"/>
                <w:sz w:val="28"/>
                <w:szCs w:val="24"/>
              </w:rPr>
            </w:pPr>
            <w:r>
              <w:rPr>
                <w:rFonts w:ascii="Times New Roman"/>
                <w:sz w:val="28"/>
                <w:szCs w:val="24"/>
              </w:rPr>
              <w:t xml:space="preserve">    30</w:t>
            </w:r>
            <w:r w:rsidRPr="00E240E1">
              <w:rPr>
                <w:rFonts w:ascii="Times New Roman"/>
                <w:sz w:val="28"/>
                <w:szCs w:val="24"/>
              </w:rPr>
              <w:t>0$</w:t>
            </w:r>
          </w:p>
        </w:tc>
      </w:tr>
      <w:tr w:rsidR="00A90FEA" w:rsidRPr="00E240E1" w:rsidTr="003E3001">
        <w:tc>
          <w:tcPr>
            <w:tcW w:w="7797" w:type="dxa"/>
            <w:gridSpan w:val="5"/>
          </w:tcPr>
          <w:p w:rsidR="00A90FEA" w:rsidRPr="00E240E1" w:rsidRDefault="00A90FEA" w:rsidP="003E3001">
            <w:pPr>
              <w:jc w:val="both"/>
              <w:rPr>
                <w:rFonts w:ascii="Times New Roman"/>
                <w:b/>
                <w:sz w:val="28"/>
                <w:szCs w:val="24"/>
              </w:rPr>
            </w:pPr>
            <w:r w:rsidRPr="00E240E1">
              <w:rPr>
                <w:rFonts w:ascii="Times New Roman"/>
                <w:b/>
                <w:sz w:val="28"/>
                <w:szCs w:val="24"/>
              </w:rPr>
              <w:t>TOTAL</w:t>
            </w:r>
          </w:p>
        </w:tc>
        <w:tc>
          <w:tcPr>
            <w:tcW w:w="1275" w:type="dxa"/>
          </w:tcPr>
          <w:p w:rsidR="00A90FEA" w:rsidRPr="00E240E1" w:rsidRDefault="00A90FEA" w:rsidP="003E3001">
            <w:pPr>
              <w:jc w:val="both"/>
              <w:rPr>
                <w:rFonts w:ascii="Times New Roman"/>
                <w:b/>
                <w:sz w:val="28"/>
                <w:szCs w:val="24"/>
              </w:rPr>
            </w:pPr>
            <w:r>
              <w:rPr>
                <w:rFonts w:ascii="Times New Roman"/>
                <w:b/>
                <w:sz w:val="28"/>
                <w:szCs w:val="24"/>
              </w:rPr>
              <w:t>4.5</w:t>
            </w:r>
            <w:r w:rsidRPr="00E240E1">
              <w:rPr>
                <w:rFonts w:ascii="Times New Roman"/>
                <w:b/>
                <w:sz w:val="28"/>
                <w:szCs w:val="24"/>
              </w:rPr>
              <w:t>00$</w:t>
            </w:r>
          </w:p>
        </w:tc>
      </w:tr>
    </w:tbl>
    <w:p w:rsidR="00A90FEA" w:rsidRPr="00E240E1" w:rsidRDefault="00A90FEA" w:rsidP="00A90FEA">
      <w:pPr>
        <w:ind w:left="360"/>
        <w:jc w:val="both"/>
        <w:rPr>
          <w:rFonts w:ascii="Times New Roman"/>
          <w:sz w:val="28"/>
          <w:szCs w:val="24"/>
        </w:rPr>
      </w:pPr>
    </w:p>
    <w:p w:rsidR="004B1917" w:rsidRDefault="00A90FEA" w:rsidP="004B1917">
      <w:pPr>
        <w:ind w:left="360"/>
        <w:jc w:val="both"/>
        <w:rPr>
          <w:rFonts w:ascii="Times New Roman"/>
          <w:sz w:val="28"/>
          <w:szCs w:val="24"/>
        </w:rPr>
      </w:pPr>
      <w:r w:rsidRPr="00E240E1">
        <w:rPr>
          <w:rFonts w:ascii="Times New Roman"/>
          <w:sz w:val="28"/>
          <w:szCs w:val="24"/>
        </w:rPr>
        <w:t xml:space="preserve">                                           </w:t>
      </w:r>
      <w:r>
        <w:rPr>
          <w:rFonts w:ascii="Times New Roman"/>
          <w:sz w:val="28"/>
          <w:szCs w:val="24"/>
        </w:rPr>
        <w:t xml:space="preserve">                             Fait à M</w:t>
      </w:r>
      <w:r w:rsidR="00DC0B54">
        <w:rPr>
          <w:rFonts w:ascii="Times New Roman"/>
          <w:sz w:val="28"/>
          <w:szCs w:val="24"/>
        </w:rPr>
        <w:t>bujimayi, le 27</w:t>
      </w:r>
      <w:r>
        <w:rPr>
          <w:rFonts w:ascii="Times New Roman"/>
          <w:sz w:val="28"/>
          <w:szCs w:val="24"/>
        </w:rPr>
        <w:t>/02/2025</w:t>
      </w:r>
    </w:p>
    <w:p w:rsidR="004B1917" w:rsidRDefault="004B1917" w:rsidP="004B1917">
      <w:pPr>
        <w:spacing w:after="0"/>
        <w:ind w:left="4843" w:right="1028" w:hanging="4267"/>
        <w:jc w:val="center"/>
      </w:pPr>
    </w:p>
    <w:p w:rsidR="004B1917" w:rsidRDefault="004B1917" w:rsidP="004B1917">
      <w:pPr>
        <w:spacing w:after="0"/>
        <w:jc w:val="center"/>
      </w:pPr>
      <w:r>
        <w:t>Pour le CCD/RDC</w:t>
      </w:r>
    </w:p>
    <w:p w:rsidR="004B1917" w:rsidRDefault="004B1917" w:rsidP="004B1917">
      <w:pPr>
        <w:spacing w:after="0"/>
        <w:jc w:val="center"/>
      </w:pPr>
    </w:p>
    <w:p w:rsidR="004B1917" w:rsidRDefault="004B1917" w:rsidP="004B1917">
      <w:pPr>
        <w:spacing w:after="0" w:line="240" w:lineRule="auto"/>
        <w:ind w:left="140"/>
      </w:pPr>
      <w:r>
        <w:t xml:space="preserve"> </w:t>
      </w:r>
    </w:p>
    <w:p w:rsidR="004B1917" w:rsidRDefault="004B1917" w:rsidP="004B1917">
      <w:pPr>
        <w:spacing w:after="0" w:line="240" w:lineRule="auto"/>
      </w:pPr>
      <w:r w:rsidRPr="002B3275">
        <w:rPr>
          <w:u w:val="single"/>
        </w:rPr>
        <w:t>Rapha</w:t>
      </w:r>
      <w:r w:rsidRPr="002B3275">
        <w:rPr>
          <w:u w:val="single"/>
        </w:rPr>
        <w:t>ë</w:t>
      </w:r>
      <w:r w:rsidRPr="002B3275">
        <w:rPr>
          <w:u w:val="single"/>
        </w:rPr>
        <w:t>l MBENGA LUFULUABU</w:t>
      </w:r>
      <w:r>
        <w:t xml:space="preserve">     </w:t>
      </w:r>
      <w:r>
        <w:t xml:space="preserve">                                     </w:t>
      </w:r>
      <w:r>
        <w:t xml:space="preserve">            </w:t>
      </w:r>
      <w:r>
        <w:rPr>
          <w:u w:val="single" w:color="000000"/>
        </w:rPr>
        <w:t>Augustin Danny IMULAJ MUSUNYI</w:t>
      </w:r>
    </w:p>
    <w:p w:rsidR="009A3B95" w:rsidRDefault="004B1917" w:rsidP="006140EA">
      <w:pPr>
        <w:spacing w:after="0"/>
        <w:ind w:left="896"/>
      </w:pPr>
      <w:r>
        <w:rPr>
          <w:noProof/>
        </w:rPr>
        <w:drawing>
          <wp:anchor distT="0" distB="0" distL="114300" distR="114300" simplePos="0" relativeHeight="251659264" behindDoc="1" locked="0" layoutInCell="1" allowOverlap="1" wp14:anchorId="54A6D850" wp14:editId="1FC54576">
            <wp:simplePos x="0" y="0"/>
            <wp:positionH relativeFrom="column">
              <wp:posOffset>-673100</wp:posOffset>
            </wp:positionH>
            <wp:positionV relativeFrom="paragraph">
              <wp:posOffset>180340</wp:posOffset>
            </wp:positionV>
            <wp:extent cx="6469380" cy="830580"/>
            <wp:effectExtent l="0" t="0" r="7620" b="7620"/>
            <wp:wrapTight wrapText="bothSides">
              <wp:wrapPolygon edited="0">
                <wp:start x="0" y="0"/>
                <wp:lineTo x="0" y="21303"/>
                <wp:lineTo x="21562" y="21303"/>
                <wp:lineTo x="21562"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93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t>Pr</w:t>
      </w:r>
      <w:r>
        <w:t>é</w:t>
      </w:r>
      <w:r>
        <w:t xml:space="preserve">sident                                                                          </w:t>
      </w:r>
      <w:r>
        <w:t xml:space="preserve">              </w:t>
      </w:r>
      <w:r>
        <w:t xml:space="preserve">   Vice-Pr</w:t>
      </w:r>
      <w:r>
        <w:t>é</w:t>
      </w:r>
      <w:r>
        <w:t xml:space="preserve">sident </w:t>
      </w:r>
      <w:bookmarkStart w:id="0" w:name="_GoBack"/>
      <w:bookmarkEnd w:id="0"/>
    </w:p>
    <w:sectPr w:rsidR="009A3B95" w:rsidSect="00374AA2">
      <w:headerReference w:type="default" r:id="rId8"/>
      <w:footerReference w:type="default" r:id="rId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937845"/>
      <w:docPartObj>
        <w:docPartGallery w:val="Page Numbers (Bottom of Page)"/>
        <w:docPartUnique/>
      </w:docPartObj>
    </w:sdtPr>
    <w:sdtEndPr/>
    <w:sdtContent>
      <w:p w:rsidR="005F19A8" w:rsidRDefault="00A90FEA">
        <w:pPr>
          <w:pStyle w:val="Pieddepage"/>
        </w:pPr>
        <w:r>
          <w:rPr>
            <w:noProof/>
            <w:lang w:eastAsia="fr-FR"/>
          </w:rPr>
          <mc:AlternateContent>
            <mc:Choice Requires="wpg">
              <w:drawing>
                <wp:anchor distT="0" distB="0" distL="114300" distR="114300" simplePos="0" relativeHeight="251659264" behindDoc="0" locked="0" layoutInCell="0" allowOverlap="1">
                  <wp:simplePos x="0" y="0"/>
                  <wp:positionH relativeFrom="rightMargin">
                    <wp:align>right</wp:align>
                  </wp:positionH>
                  <wp:positionV relativeFrom="bottomMargin">
                    <wp:align>bottom</wp:align>
                  </wp:positionV>
                  <wp:extent cx="914400" cy="914400"/>
                  <wp:effectExtent l="13335"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9A8" w:rsidRDefault="006140EA"/>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5F19A8" w:rsidRDefault="006140EA">
                                <w:pPr>
                                  <w:pStyle w:val="Pieddepage"/>
                                  <w:jc w:val="center"/>
                                </w:pPr>
                                <w:r>
                                  <w:fldChar w:fldCharType="begin"/>
                                </w:r>
                                <w:r>
                                  <w:instrText xml:space="preserve"> PAGE   \* MERGEFORMAT </w:instrText>
                                </w:r>
                                <w:r>
                                  <w:fldChar w:fldCharType="separate"/>
                                </w:r>
                                <w:r>
                                  <w:rPr>
                                    <w:noProof/>
                                  </w:rPr>
                                  <w:t>1</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31"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" o:allowincell="f">
                  <v:rect id="Rectangle 2" o:spid="_x0000_s1032"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5F19A8" w:rsidRDefault="006140EA"/>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33"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r6cMA&#10;AADaAAAADwAAAGRycy9kb3ducmV2LnhtbESPS2/CMBCE75X4D9Yi9QYOLa0gxaC24iVxKg9xXcXb&#10;JCJeB9uE8O9xJaQeRzPzjWYya00lGnK+tKxg0E9AEGdWl5wr2O8WvREIH5A1VpZJwY08zKadpwmm&#10;2l75h5ptyEWEsE9RQRFCnUrps4IM+r6tiaP3a53BEKXLpXZ4jXBTyZckeZcGS44LBdb0XVB22l6M&#10;gpXF8/Gov8bL+SHZvLl62JwPVqnnbvv5ASJQG/7Dj/ZaK3iFvyvx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qr6cMAAADaAAAADwAAAAAAAAAAAAAAAACYAgAAZHJzL2Rv&#10;d25yZXYueG1sUEsFBgAAAAAEAAQA9QAAAIgDAAAAAA==&#10;" filled="f" fillcolor="#4472c4 [3204]" strokecolor="#4472c4 [3204]">
                    <v:textbox inset=",0,,0">
                      <w:txbxContent>
                        <w:p w:rsidR="005F19A8" w:rsidRDefault="006140EA">
                          <w:pPr>
                            <w:pStyle w:val="Pieddepage"/>
                            <w:jc w:val="center"/>
                          </w:pPr>
                          <w:r>
                            <w:fldChar w:fldCharType="begin"/>
                          </w:r>
                          <w:r>
                            <w:instrText xml:space="preserve"> PAGE   \* MERGEFORMAT </w:instrText>
                          </w:r>
                          <w:r>
                            <w:fldChar w:fldCharType="separate"/>
                          </w:r>
                          <w:r>
                            <w:rPr>
                              <w:noProof/>
                            </w:rPr>
                            <w:t>1</w:t>
                          </w:r>
                          <w:r>
                            <w:fldChar w:fldCharType="end"/>
                          </w:r>
                        </w:p>
                      </w:txbxContent>
                    </v:textbox>
                  </v:shape>
                  <w10:wrap anchorx="margin" anchory="margin"/>
                </v:group>
              </w:pict>
            </mc:Fallback>
          </mc:AlternateConten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937846"/>
      <w:docPartObj>
        <w:docPartGallery w:val="Page Numbers (Top of Page)"/>
        <w:docPartUnique/>
      </w:docPartObj>
    </w:sdtPr>
    <w:sdtEndPr/>
    <w:sdtContent>
      <w:p w:rsidR="005F19A8" w:rsidRDefault="00A90FEA">
        <w:pPr>
          <w:pStyle w:val="En-tte"/>
        </w:pPr>
        <w:r>
          <w:rPr>
            <w:noProof/>
            <w:lang w:eastAsia="fr-FR"/>
          </w:rPr>
          <mc:AlternateContent>
            <mc:Choice Requires="wpg">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894080" cy="1902460"/>
                  <wp:effectExtent l="0" t="9525" r="5715" b="254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894080" cy="1902460"/>
                            <a:chOff x="13" y="11415"/>
                            <a:chExt cx="1425" cy="2996"/>
                          </a:xfrm>
                        </wpg:grpSpPr>
                        <wpg:grpSp>
                          <wpg:cNvPr id="5" name="Group 5"/>
                          <wpg:cNvGrpSpPr>
                            <a:grpSpLocks/>
                          </wpg:cNvGrpSpPr>
                          <wpg:grpSpPr bwMode="auto">
                            <a:xfrm flipV="1">
                              <a:off x="13" y="14340"/>
                              <a:ext cx="1410" cy="71"/>
                              <a:chOff x="-83" y="540"/>
                              <a:chExt cx="1218" cy="71"/>
                            </a:xfrm>
                          </wpg:grpSpPr>
                          <wps:wsp>
                            <wps:cNvPr id="6" name="Rectangle 6"/>
                            <wps:cNvSpPr>
                              <a:spLocks noChangeArrowheads="1"/>
                            </wps:cNvSpPr>
                            <wps:spPr bwMode="auto">
                              <a:xfrm>
                                <a:off x="678" y="540"/>
                                <a:ext cx="457" cy="71"/>
                              </a:xfrm>
                              <a:prstGeom prst="rect">
                                <a:avLst/>
                              </a:prstGeom>
                              <a:solidFill>
                                <a:schemeClr val="accent4">
                                  <a:lumMod val="75000"/>
                                  <a:lumOff val="0"/>
                                </a:schemeClr>
                              </a:solidFill>
                              <a:ln w="9525">
                                <a:solidFill>
                                  <a:schemeClr val="accent4">
                                    <a:lumMod val="75000"/>
                                    <a:lumOff val="0"/>
                                  </a:schemeClr>
                                </a:solidFill>
                                <a:miter lim="800000"/>
                                <a:headEnd/>
                                <a:tailEnd/>
                              </a:ln>
                            </wps:spPr>
                            <wps:bodyPr rot="0" vert="horz" wrap="square" lIns="91440" tIns="45720" rIns="91440" bIns="45720" anchor="t" anchorCtr="0" upright="1">
                              <a:noAutofit/>
                            </wps:bodyPr>
                          </wps:wsp>
                          <wps:wsp>
                            <wps:cNvPr id="7" name="AutoShape 7"/>
                            <wps:cNvCnPr>
                              <a:cxnSpLocks noChangeShapeType="1"/>
                            </wps:cNvCnPr>
                            <wps:spPr bwMode="auto">
                              <a:xfrm flipH="1">
                                <a:off x="-83" y="540"/>
                                <a:ext cx="761" cy="0"/>
                              </a:xfrm>
                              <a:prstGeom prst="straightConnector1">
                                <a:avLst/>
                              </a:prstGeom>
                              <a:noFill/>
                              <a:ln w="9525">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s:wsp>
                          <wps:cNvPr id="8" name="Rectangle 8"/>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9A8" w:rsidRPr="00A90FEA" w:rsidRDefault="006140EA">
                                <w:pPr>
                                  <w:pStyle w:val="Sansinterligne"/>
                                  <w:jc w:val="right"/>
                                  <w:rPr>
                                    <w:outline/>
                                    <w14:textOutline w14:w="9525" w14:cap="flat" w14:cmpd="sng" w14:algn="ctr">
                                      <w14:solidFill>
                                        <w14:srgbClr w14:val="000000"/>
                                      </w14:solidFill>
                                      <w14:prstDash w14:val="solid"/>
                                      <w14:round/>
                                    </w14:textOutline>
                                    <w14:textFill>
                                      <w14:noFill/>
                                    </w14:textFill>
                                  </w:rPr>
                                </w:pPr>
                                <w:r>
                                  <w:fldChar w:fldCharType="begin"/>
                                </w:r>
                                <w:r>
                                  <w:instrText xml:space="preserve"> PAGE    \* MERGEFORMAT </w:instrText>
                                </w:r>
                                <w:r>
                                  <w:fldChar w:fldCharType="separate"/>
                                </w:r>
                                <w:r w:rsidRPr="006140EA">
                                  <w:rPr>
                                    <w:b/>
                                    <w:outline/>
                                    <w:noProof/>
                                    <w:color w:val="BF8F00" w:themeColor="accent4" w:themeShade="BF"/>
                                    <w:sz w:val="52"/>
                                    <w:szCs w:val="52"/>
                                    <w14:textOutline w14:w="9525" w14:cap="flat" w14:cmpd="sng" w14:algn="ctr">
                                      <w14:solidFill>
                                        <w14:schemeClr w14:val="accent4">
                                          <w14:lumMod w14:val="75000"/>
                                        </w14:schemeClr>
                                      </w14:solidFill>
                                      <w14:prstDash w14:val="solid"/>
                                      <w14:round/>
                                    </w14:textOutline>
                                    <w14:textFill>
                                      <w14:noFill/>
                                    </w14:textFill>
                                  </w:rPr>
                                  <w:t>1</w:t>
                                </w:r>
                                <w:r w:rsidRPr="00A90FEA">
                                  <w:rPr>
                                    <w:b/>
                                    <w:outline/>
                                    <w:noProof/>
                                    <w:color w:val="BF8F00" w:themeColor="accent4" w:themeShade="BF"/>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Groupe 4" o:spid="_x0000_s1026" style="position:absolute;margin-left:0;margin-top:0;width:70.4pt;height:149.8pt;flip:x y;z-index:251660288;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" o:allowincell="f">
                  <v:group id="Group 5"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rect id="Rectangle 6"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JIMIA&#10;AADaAAAADwAAAGRycy9kb3ducmV2LnhtbESPT4vCMBTE7wt+h/AEb2vqHlSqUVRW2cMe/Aden82z&#10;KTYvtYm2++03guBxmJnfMNN5a0vxoNoXjhUM+gkI4szpgnMFx8P6cwzCB2SNpWNS8Ece5rPOxxRT&#10;7Rre0WMfchEh7FNUYEKoUil9Zsii77uKOHoXV1sMUda51DU2EW5L+ZUkQ2mx4LhgsKKVoey6v1sF&#10;9vu8/B3djtqcjCu2m6Zxp9FWqV63XUxABGrDO/xq/2gFQ3heiTd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5IkgwgAAANoAAAAPAAAAAAAAAAAAAAAAAJgCAABkcnMvZG93&#10;bnJldi54bWxQSwUGAAAAAAQABAD1AAAAhwMAAAAA&#10;" fillcolor="#bf8f00 [2407]" strokecolor="#bf8f00 [2407]"/>
                    <v:shapetype id="_x0000_t32" coordsize="21600,21600" o:spt="32" o:oned="t" path="m,l21600,21600e" filled="f">
                      <v:path arrowok="t" fillok="f" o:connecttype="none"/>
                      <o:lock v:ext="edit" shapetype="t"/>
                    </v:shapetype>
                    <v:shape id="AutoShape 7"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V28MAAADaAAAADwAAAGRycy9kb3ducmV2LnhtbESPQWsCMRSE7wX/Q3iCt5ptLVW2RtGq&#10;0FtxFXp9bJ67WzcvIYnu2l/fFAoeh5n5hpkve9OKK/nQWFbwNM5AEJdWN1wpOB52jzMQISJrbC2T&#10;ghsFWC4GD3PMte14T9ciViJBOOSooI7R5VKGsiaDYWwdcfJO1huMSfpKao9dgptWPmfZqzTYcFqo&#10;0dF7TeW5uBgF7cltJ+ep23x23754+fqZHdaXoNRo2K/eQETq4z383/7QCqbwdyXd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kFdvDAAAA2gAAAA8AAAAAAAAAAAAA&#10;AAAAoQIAAGRycy9kb3ducmV2LnhtbFBLBQYAAAAABAAEAPkAAACRAwAAAAA=&#10;" strokecolor="#bf8f00 [2407]"/>
                  </v:group>
                  <v:rect id="Rectangle 8"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3FdL8A&#10;AADaAAAADwAAAGRycy9kb3ducmV2LnhtbERPy4rCMBTdD/gP4QpuxKa6GEo1igiKC2Fm1I27S3P7&#10;wOYmNLG2fz9ZDMzycN6b3WBa0VPnG8sKlkkKgriwuuFKwf12XGQgfEDW2FomBSN52G0nHxvMtX3z&#10;D/XXUIkYwj5HBXUILpfSFzUZ9Il1xJErbWcwRNhVUnf4juGmlas0/ZQGG44NNTo61FQ8ry+j4HJ/&#10;uHHu0rH5+jblJevnmT+RUrPpsF+DCDSEf/Gf+6wVxK3xSrwB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3cV0vwAAANoAAAAPAAAAAAAAAAAAAAAAAJgCAABkcnMvZG93bnJl&#10;di54bWxQSwUGAAAAAAQABAD1AAAAhAMAAAAA&#10;" stroked="f">
                    <v:textbox style="layout-flow:vertical;mso-layout-flow-alt:bottom-to-top" inset="0,0,0,0">
                      <w:txbxContent>
                        <w:p w:rsidR="005F19A8" w:rsidRPr="00A90FEA" w:rsidRDefault="006140EA">
                          <w:pPr>
                            <w:pStyle w:val="Sansinterligne"/>
                            <w:jc w:val="right"/>
                            <w:rPr>
                              <w:outline/>
                              <w14:textOutline w14:w="9525" w14:cap="flat" w14:cmpd="sng" w14:algn="ctr">
                                <w14:solidFill>
                                  <w14:srgbClr w14:val="000000"/>
                                </w14:solidFill>
                                <w14:prstDash w14:val="solid"/>
                                <w14:round/>
                              </w14:textOutline>
                              <w14:textFill>
                                <w14:noFill/>
                              </w14:textFill>
                            </w:rPr>
                          </w:pPr>
                          <w:r>
                            <w:fldChar w:fldCharType="begin"/>
                          </w:r>
                          <w:r>
                            <w:instrText xml:space="preserve"> PAGE    \* MERGEFORMAT </w:instrText>
                          </w:r>
                          <w:r>
                            <w:fldChar w:fldCharType="separate"/>
                          </w:r>
                          <w:r w:rsidRPr="006140EA">
                            <w:rPr>
                              <w:b/>
                              <w:outline/>
                              <w:noProof/>
                              <w:color w:val="BF8F00" w:themeColor="accent4" w:themeShade="BF"/>
                              <w:sz w:val="52"/>
                              <w:szCs w:val="52"/>
                              <w14:textOutline w14:w="9525" w14:cap="flat" w14:cmpd="sng" w14:algn="ctr">
                                <w14:solidFill>
                                  <w14:schemeClr w14:val="accent4">
                                    <w14:lumMod w14:val="75000"/>
                                  </w14:schemeClr>
                                </w14:solidFill>
                                <w14:prstDash w14:val="solid"/>
                                <w14:round/>
                              </w14:textOutline>
                              <w14:textFill>
                                <w14:noFill/>
                              </w14:textFill>
                            </w:rPr>
                            <w:t>1</w:t>
                          </w:r>
                          <w:r w:rsidRPr="00A90FEA">
                            <w:rPr>
                              <w:b/>
                              <w:outline/>
                              <w:noProof/>
                              <w:color w:val="BF8F00" w:themeColor="accent4" w:themeShade="BF"/>
                              <w:sz w:val="52"/>
                              <w:szCs w:val="52"/>
                              <w14:textOutline w14:w="9525" w14:cap="flat" w14:cmpd="sng" w14:algn="ctr">
                                <w14:solidFill>
                                  <w14:schemeClr w14:val="accent4">
                                    <w14:lumMod w14:val="75000"/>
                                  </w14:schemeClr>
                                </w14:solidFill>
                                <w14:prstDash w14:val="solid"/>
                                <w14:round/>
                              </w14:textOutline>
                              <w14:textFill>
                                <w14:noFill/>
                              </w14:textFill>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473E4"/>
    <w:multiLevelType w:val="hybridMultilevel"/>
    <w:tmpl w:val="9EA82F0A"/>
    <w:lvl w:ilvl="0" w:tplc="0EE235DC">
      <w:start w:val="1"/>
      <w:numFmt w:val="bullet"/>
      <w:lvlText w:val=""/>
      <w:lvlJc w:val="left"/>
      <w:pPr>
        <w:ind w:left="1080" w:hanging="360"/>
      </w:pPr>
      <w:rPr>
        <w:rFonts w:ascii="Symbol" w:hAnsi="Symbol" w:hint="default"/>
      </w:rPr>
    </w:lvl>
    <w:lvl w:ilvl="1" w:tplc="83409BCC">
      <w:start w:val="1"/>
      <w:numFmt w:val="bullet"/>
      <w:lvlText w:val="o"/>
      <w:lvlJc w:val="left"/>
      <w:pPr>
        <w:ind w:left="1800" w:hanging="360"/>
      </w:pPr>
      <w:rPr>
        <w:rFonts w:ascii="Courier New" w:hAnsi="Courier New" w:cs="Courier New" w:hint="default"/>
      </w:rPr>
    </w:lvl>
    <w:lvl w:ilvl="2" w:tplc="6E90FAA4">
      <w:start w:val="1"/>
      <w:numFmt w:val="bullet"/>
      <w:lvlText w:val=""/>
      <w:lvlJc w:val="left"/>
      <w:pPr>
        <w:ind w:left="2520" w:hanging="360"/>
      </w:pPr>
      <w:rPr>
        <w:rFonts w:ascii="Wingdings" w:hAnsi="Wingdings" w:hint="default"/>
      </w:rPr>
    </w:lvl>
    <w:lvl w:ilvl="3" w:tplc="EE189E40">
      <w:start w:val="1"/>
      <w:numFmt w:val="bullet"/>
      <w:lvlText w:val=""/>
      <w:lvlJc w:val="left"/>
      <w:pPr>
        <w:ind w:left="3240" w:hanging="360"/>
      </w:pPr>
      <w:rPr>
        <w:rFonts w:ascii="Symbol" w:hAnsi="Symbol" w:hint="default"/>
      </w:rPr>
    </w:lvl>
    <w:lvl w:ilvl="4" w:tplc="7C5898A2">
      <w:start w:val="1"/>
      <w:numFmt w:val="bullet"/>
      <w:lvlText w:val="o"/>
      <w:lvlJc w:val="left"/>
      <w:pPr>
        <w:ind w:left="3960" w:hanging="360"/>
      </w:pPr>
      <w:rPr>
        <w:rFonts w:ascii="Courier New" w:hAnsi="Courier New" w:cs="Courier New" w:hint="default"/>
      </w:rPr>
    </w:lvl>
    <w:lvl w:ilvl="5" w:tplc="16763218">
      <w:start w:val="1"/>
      <w:numFmt w:val="bullet"/>
      <w:lvlText w:val=""/>
      <w:lvlJc w:val="left"/>
      <w:pPr>
        <w:ind w:left="4680" w:hanging="360"/>
      </w:pPr>
      <w:rPr>
        <w:rFonts w:ascii="Wingdings" w:hAnsi="Wingdings" w:hint="default"/>
      </w:rPr>
    </w:lvl>
    <w:lvl w:ilvl="6" w:tplc="4092A354">
      <w:start w:val="1"/>
      <w:numFmt w:val="bullet"/>
      <w:lvlText w:val=""/>
      <w:lvlJc w:val="left"/>
      <w:pPr>
        <w:ind w:left="5400" w:hanging="360"/>
      </w:pPr>
      <w:rPr>
        <w:rFonts w:ascii="Symbol" w:hAnsi="Symbol" w:hint="default"/>
      </w:rPr>
    </w:lvl>
    <w:lvl w:ilvl="7" w:tplc="6BCAA648">
      <w:start w:val="1"/>
      <w:numFmt w:val="bullet"/>
      <w:lvlText w:val="o"/>
      <w:lvlJc w:val="left"/>
      <w:pPr>
        <w:ind w:left="6120" w:hanging="360"/>
      </w:pPr>
      <w:rPr>
        <w:rFonts w:ascii="Courier New" w:hAnsi="Courier New" w:cs="Courier New" w:hint="default"/>
      </w:rPr>
    </w:lvl>
    <w:lvl w:ilvl="8" w:tplc="AD16BAD6">
      <w:start w:val="1"/>
      <w:numFmt w:val="bullet"/>
      <w:lvlText w:val=""/>
      <w:lvlJc w:val="left"/>
      <w:pPr>
        <w:ind w:left="6840" w:hanging="360"/>
      </w:pPr>
      <w:rPr>
        <w:rFonts w:ascii="Wingdings" w:hAnsi="Wingdings" w:hint="default"/>
      </w:rPr>
    </w:lvl>
  </w:abstractNum>
  <w:abstractNum w:abstractNumId="1">
    <w:nsid w:val="4BDE4899"/>
    <w:multiLevelType w:val="hybridMultilevel"/>
    <w:tmpl w:val="B8540E60"/>
    <w:lvl w:ilvl="0" w:tplc="B7F24A5C">
      <w:start w:val="1"/>
      <w:numFmt w:val="bullet"/>
      <w:lvlText w:val=""/>
      <w:lvlJc w:val="left"/>
      <w:pPr>
        <w:ind w:left="1800" w:hanging="360"/>
      </w:pPr>
      <w:rPr>
        <w:rFonts w:ascii="Wingdings" w:hAnsi="Wingdings" w:hint="default"/>
      </w:rPr>
    </w:lvl>
    <w:lvl w:ilvl="1" w:tplc="FE50E7CE">
      <w:start w:val="1"/>
      <w:numFmt w:val="bullet"/>
      <w:lvlText w:val="o"/>
      <w:lvlJc w:val="left"/>
      <w:pPr>
        <w:ind w:left="2520" w:hanging="360"/>
      </w:pPr>
      <w:rPr>
        <w:rFonts w:ascii="Courier New" w:hAnsi="Courier New" w:cs="Courier New" w:hint="default"/>
      </w:rPr>
    </w:lvl>
    <w:lvl w:ilvl="2" w:tplc="82D23E8E">
      <w:start w:val="1"/>
      <w:numFmt w:val="bullet"/>
      <w:lvlText w:val=""/>
      <w:lvlJc w:val="left"/>
      <w:pPr>
        <w:ind w:left="3240" w:hanging="360"/>
      </w:pPr>
      <w:rPr>
        <w:rFonts w:ascii="Wingdings" w:hAnsi="Wingdings" w:hint="default"/>
      </w:rPr>
    </w:lvl>
    <w:lvl w:ilvl="3" w:tplc="2FD2F0C6">
      <w:start w:val="1"/>
      <w:numFmt w:val="bullet"/>
      <w:lvlText w:val=""/>
      <w:lvlJc w:val="left"/>
      <w:pPr>
        <w:ind w:left="3960" w:hanging="360"/>
      </w:pPr>
      <w:rPr>
        <w:rFonts w:ascii="Symbol" w:hAnsi="Symbol" w:hint="default"/>
      </w:rPr>
    </w:lvl>
    <w:lvl w:ilvl="4" w:tplc="609EE4BE">
      <w:start w:val="1"/>
      <w:numFmt w:val="bullet"/>
      <w:lvlText w:val="o"/>
      <w:lvlJc w:val="left"/>
      <w:pPr>
        <w:ind w:left="4680" w:hanging="360"/>
      </w:pPr>
      <w:rPr>
        <w:rFonts w:ascii="Courier New" w:hAnsi="Courier New" w:cs="Courier New" w:hint="default"/>
      </w:rPr>
    </w:lvl>
    <w:lvl w:ilvl="5" w:tplc="F2985A06">
      <w:start w:val="1"/>
      <w:numFmt w:val="bullet"/>
      <w:lvlText w:val=""/>
      <w:lvlJc w:val="left"/>
      <w:pPr>
        <w:ind w:left="5400" w:hanging="360"/>
      </w:pPr>
      <w:rPr>
        <w:rFonts w:ascii="Wingdings" w:hAnsi="Wingdings" w:hint="default"/>
      </w:rPr>
    </w:lvl>
    <w:lvl w:ilvl="6" w:tplc="00AE693C">
      <w:start w:val="1"/>
      <w:numFmt w:val="bullet"/>
      <w:lvlText w:val=""/>
      <w:lvlJc w:val="left"/>
      <w:pPr>
        <w:ind w:left="6120" w:hanging="360"/>
      </w:pPr>
      <w:rPr>
        <w:rFonts w:ascii="Symbol" w:hAnsi="Symbol" w:hint="default"/>
      </w:rPr>
    </w:lvl>
    <w:lvl w:ilvl="7" w:tplc="A586B64E">
      <w:start w:val="1"/>
      <w:numFmt w:val="bullet"/>
      <w:lvlText w:val="o"/>
      <w:lvlJc w:val="left"/>
      <w:pPr>
        <w:ind w:left="6840" w:hanging="360"/>
      </w:pPr>
      <w:rPr>
        <w:rFonts w:ascii="Courier New" w:hAnsi="Courier New" w:cs="Courier New" w:hint="default"/>
      </w:rPr>
    </w:lvl>
    <w:lvl w:ilvl="8" w:tplc="7F3C9F14">
      <w:start w:val="1"/>
      <w:numFmt w:val="bullet"/>
      <w:lvlText w:val=""/>
      <w:lvlJc w:val="left"/>
      <w:pPr>
        <w:ind w:left="7560" w:hanging="360"/>
      </w:pPr>
      <w:rPr>
        <w:rFonts w:ascii="Wingdings" w:hAnsi="Wingdings" w:hint="default"/>
      </w:rPr>
    </w:lvl>
  </w:abstractNum>
  <w:abstractNum w:abstractNumId="2">
    <w:nsid w:val="7433185C"/>
    <w:multiLevelType w:val="hybridMultilevel"/>
    <w:tmpl w:val="70ACECB8"/>
    <w:lvl w:ilvl="0" w:tplc="032E67B6">
      <w:start w:val="10"/>
      <w:numFmt w:val="upperRoman"/>
      <w:lvlText w:val="%1."/>
      <w:lvlJc w:val="left"/>
      <w:pPr>
        <w:ind w:left="1080" w:hanging="720"/>
      </w:pPr>
      <w:rPr>
        <w:rFonts w:hint="default"/>
      </w:rPr>
    </w:lvl>
    <w:lvl w:ilvl="1" w:tplc="0EFC28B4">
      <w:start w:val="1"/>
      <w:numFmt w:val="lowerLetter"/>
      <w:lvlText w:val="%2."/>
      <w:lvlJc w:val="left"/>
      <w:pPr>
        <w:ind w:left="1440" w:hanging="360"/>
      </w:pPr>
    </w:lvl>
    <w:lvl w:ilvl="2" w:tplc="E9947E5C">
      <w:start w:val="1"/>
      <w:numFmt w:val="lowerRoman"/>
      <w:lvlText w:val="%3."/>
      <w:lvlJc w:val="right"/>
      <w:pPr>
        <w:ind w:left="2160" w:hanging="180"/>
      </w:pPr>
    </w:lvl>
    <w:lvl w:ilvl="3" w:tplc="295ACC76">
      <w:start w:val="1"/>
      <w:numFmt w:val="decimal"/>
      <w:lvlText w:val="%4."/>
      <w:lvlJc w:val="left"/>
      <w:pPr>
        <w:ind w:left="2880" w:hanging="360"/>
      </w:pPr>
    </w:lvl>
    <w:lvl w:ilvl="4" w:tplc="46C69B72">
      <w:start w:val="1"/>
      <w:numFmt w:val="lowerLetter"/>
      <w:lvlText w:val="%5."/>
      <w:lvlJc w:val="left"/>
      <w:pPr>
        <w:ind w:left="3600" w:hanging="360"/>
      </w:pPr>
    </w:lvl>
    <w:lvl w:ilvl="5" w:tplc="F2984532">
      <w:start w:val="1"/>
      <w:numFmt w:val="lowerRoman"/>
      <w:lvlText w:val="%6."/>
      <w:lvlJc w:val="right"/>
      <w:pPr>
        <w:ind w:left="4320" w:hanging="180"/>
      </w:pPr>
    </w:lvl>
    <w:lvl w:ilvl="6" w:tplc="E2662126">
      <w:start w:val="1"/>
      <w:numFmt w:val="decimal"/>
      <w:lvlText w:val="%7."/>
      <w:lvlJc w:val="left"/>
      <w:pPr>
        <w:ind w:left="5040" w:hanging="360"/>
      </w:pPr>
    </w:lvl>
    <w:lvl w:ilvl="7" w:tplc="2396AEC6">
      <w:start w:val="1"/>
      <w:numFmt w:val="lowerLetter"/>
      <w:lvlText w:val="%8."/>
      <w:lvlJc w:val="left"/>
      <w:pPr>
        <w:ind w:left="5760" w:hanging="360"/>
      </w:pPr>
    </w:lvl>
    <w:lvl w:ilvl="8" w:tplc="7FAED4DC">
      <w:start w:val="1"/>
      <w:numFmt w:val="lowerRoman"/>
      <w:lvlText w:val="%9."/>
      <w:lvlJc w:val="right"/>
      <w:pPr>
        <w:ind w:left="6480" w:hanging="180"/>
      </w:pPr>
    </w:lvl>
  </w:abstractNum>
  <w:abstractNum w:abstractNumId="3">
    <w:nsid w:val="7B5A016E"/>
    <w:multiLevelType w:val="hybridMultilevel"/>
    <w:tmpl w:val="1BC0DC72"/>
    <w:lvl w:ilvl="0" w:tplc="AEE28C44">
      <w:start w:val="1"/>
      <w:numFmt w:val="decimal"/>
      <w:lvlText w:val="%1."/>
      <w:lvlJc w:val="left"/>
      <w:pPr>
        <w:ind w:left="720" w:hanging="360"/>
      </w:pPr>
      <w:rPr>
        <w:rFonts w:hint="default"/>
        <w:sz w:val="22"/>
      </w:rPr>
    </w:lvl>
    <w:lvl w:ilvl="1" w:tplc="74403CD8">
      <w:start w:val="1"/>
      <w:numFmt w:val="lowerLetter"/>
      <w:lvlText w:val="%2."/>
      <w:lvlJc w:val="left"/>
      <w:pPr>
        <w:ind w:left="1440" w:hanging="360"/>
      </w:pPr>
    </w:lvl>
    <w:lvl w:ilvl="2" w:tplc="BDCA957C">
      <w:start w:val="1"/>
      <w:numFmt w:val="lowerRoman"/>
      <w:lvlText w:val="%3."/>
      <w:lvlJc w:val="right"/>
      <w:pPr>
        <w:ind w:left="2160" w:hanging="180"/>
      </w:pPr>
    </w:lvl>
    <w:lvl w:ilvl="3" w:tplc="553AEAE6">
      <w:start w:val="1"/>
      <w:numFmt w:val="decimal"/>
      <w:lvlText w:val="%4."/>
      <w:lvlJc w:val="left"/>
      <w:pPr>
        <w:ind w:left="2880" w:hanging="360"/>
      </w:pPr>
    </w:lvl>
    <w:lvl w:ilvl="4" w:tplc="3B3E49A8">
      <w:start w:val="1"/>
      <w:numFmt w:val="lowerLetter"/>
      <w:lvlText w:val="%5."/>
      <w:lvlJc w:val="left"/>
      <w:pPr>
        <w:ind w:left="3600" w:hanging="360"/>
      </w:pPr>
    </w:lvl>
    <w:lvl w:ilvl="5" w:tplc="167CFEDA">
      <w:start w:val="1"/>
      <w:numFmt w:val="lowerRoman"/>
      <w:lvlText w:val="%6."/>
      <w:lvlJc w:val="right"/>
      <w:pPr>
        <w:ind w:left="4320" w:hanging="180"/>
      </w:pPr>
    </w:lvl>
    <w:lvl w:ilvl="6" w:tplc="83502DFA">
      <w:start w:val="1"/>
      <w:numFmt w:val="decimal"/>
      <w:lvlText w:val="%7."/>
      <w:lvlJc w:val="left"/>
      <w:pPr>
        <w:ind w:left="5040" w:hanging="360"/>
      </w:pPr>
    </w:lvl>
    <w:lvl w:ilvl="7" w:tplc="29F4D108">
      <w:start w:val="1"/>
      <w:numFmt w:val="lowerLetter"/>
      <w:lvlText w:val="%8."/>
      <w:lvlJc w:val="left"/>
      <w:pPr>
        <w:ind w:left="5760" w:hanging="360"/>
      </w:pPr>
    </w:lvl>
    <w:lvl w:ilvl="8" w:tplc="AB0C8334">
      <w:start w:val="1"/>
      <w:numFmt w:val="lowerRoman"/>
      <w:lvlText w:val="%9."/>
      <w:lvlJc w:val="right"/>
      <w:pPr>
        <w:ind w:left="6480" w:hanging="180"/>
      </w:pPr>
    </w:lvl>
  </w:abstractNum>
  <w:abstractNum w:abstractNumId="4">
    <w:nsid w:val="7C412D30"/>
    <w:multiLevelType w:val="hybridMultilevel"/>
    <w:tmpl w:val="8B7487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EA"/>
    <w:rsid w:val="001D31BF"/>
    <w:rsid w:val="003B0386"/>
    <w:rsid w:val="00456288"/>
    <w:rsid w:val="00481831"/>
    <w:rsid w:val="004B1917"/>
    <w:rsid w:val="005E1033"/>
    <w:rsid w:val="00613DDD"/>
    <w:rsid w:val="006140EA"/>
    <w:rsid w:val="00705E7B"/>
    <w:rsid w:val="00897F27"/>
    <w:rsid w:val="009D0C44"/>
    <w:rsid w:val="00A73EA4"/>
    <w:rsid w:val="00A90FEA"/>
    <w:rsid w:val="00AD62EA"/>
    <w:rsid w:val="00BD1751"/>
    <w:rsid w:val="00D779A0"/>
    <w:rsid w:val="00D94829"/>
    <w:rsid w:val="00DB5521"/>
    <w:rsid w:val="00DC0B54"/>
    <w:rsid w:val="00E64B07"/>
    <w:rsid w:val="00F36669"/>
    <w:rsid w:val="00FD06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EC7FC9-E9CC-41F1-9D04-EDE16276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EA"/>
    <w:pPr>
      <w:spacing w:after="200" w:line="276" w:lineRule="auto"/>
    </w:pPr>
    <w:rPr>
      <w:rFonts w:ascii="Calibri"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0FEA"/>
    <w:pPr>
      <w:ind w:left="720"/>
      <w:contextualSpacing/>
    </w:pPr>
  </w:style>
  <w:style w:type="table" w:styleId="Grilledutableau">
    <w:name w:val="Table Grid"/>
    <w:basedOn w:val="TableauNormal"/>
    <w:uiPriority w:val="59"/>
    <w:rsid w:val="00A90FEA"/>
    <w:pPr>
      <w:spacing w:after="0" w:line="240" w:lineRule="auto"/>
    </w:pPr>
    <w:rPr>
      <w:rFonts w:ascii="Calibri"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90FEA"/>
    <w:rPr>
      <w:color w:val="0563C1" w:themeColor="hyperlink"/>
      <w:u w:val="single"/>
    </w:rPr>
  </w:style>
  <w:style w:type="paragraph" w:styleId="En-tte">
    <w:name w:val="header"/>
    <w:basedOn w:val="Normal"/>
    <w:link w:val="En-tteCar"/>
    <w:uiPriority w:val="99"/>
    <w:semiHidden/>
    <w:unhideWhenUsed/>
    <w:rsid w:val="00A90F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90FEA"/>
    <w:rPr>
      <w:rFonts w:ascii="Calibri" w:eastAsia="Times New Roman" w:hAnsi="Times New Roman" w:cs="Times New Roman"/>
    </w:rPr>
  </w:style>
  <w:style w:type="paragraph" w:styleId="Pieddepage">
    <w:name w:val="footer"/>
    <w:basedOn w:val="Normal"/>
    <w:link w:val="PieddepageCar"/>
    <w:uiPriority w:val="99"/>
    <w:unhideWhenUsed/>
    <w:rsid w:val="00A90F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0FEA"/>
    <w:rPr>
      <w:rFonts w:ascii="Calibri" w:eastAsia="Times New Roman" w:hAnsi="Times New Roman" w:cs="Times New Roman"/>
    </w:rPr>
  </w:style>
  <w:style w:type="paragraph" w:styleId="Sansinterligne">
    <w:name w:val="No Spacing"/>
    <w:link w:val="SansinterligneCar"/>
    <w:uiPriority w:val="1"/>
    <w:qFormat/>
    <w:rsid w:val="00A90FEA"/>
    <w:pPr>
      <w:spacing w:after="0" w:line="240" w:lineRule="auto"/>
    </w:pPr>
    <w:rPr>
      <w:rFonts w:eastAsiaTheme="minorEastAsia"/>
    </w:rPr>
  </w:style>
  <w:style w:type="character" w:customStyle="1" w:styleId="SansinterligneCar">
    <w:name w:val="Sans interligne Car"/>
    <w:basedOn w:val="Policepardfaut"/>
    <w:link w:val="Sansinterligne"/>
    <w:uiPriority w:val="1"/>
    <w:rsid w:val="00A90FE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phaelmbenga3@gmail.com" TargetMode="External"/><Relationship Id="rId11" Type="http://schemas.openxmlformats.org/officeDocument/2006/relationships/theme" Target="theme/theme1.xml"/><Relationship Id="rId5" Type="http://schemas.openxmlformats.org/officeDocument/2006/relationships/hyperlink" Target="mailto:ajdpc63@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941</Words>
  <Characters>5181</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PC.COM</dc:creator>
  <cp:keywords/>
  <dc:description/>
  <cp:lastModifiedBy>PC.COM</cp:lastModifiedBy>
  <cp:revision>15</cp:revision>
  <dcterms:created xsi:type="dcterms:W3CDTF">2025-02-27T19:17:00Z</dcterms:created>
  <dcterms:modified xsi:type="dcterms:W3CDTF">2025-02-27T19:30:00Z</dcterms:modified>
</cp:coreProperties>
</file>